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4BCC" w14:textId="4C9A1C90" w:rsidR="000D43B5" w:rsidRDefault="00B536E9" w:rsidP="005012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noProof/>
          <w:sz w:val="22"/>
          <w:szCs w:val="22"/>
        </w:rPr>
        <w:drawing>
          <wp:anchor distT="0" distB="0" distL="114300" distR="114300" simplePos="0" relativeHeight="251658240" behindDoc="0" locked="0" layoutInCell="1" allowOverlap="1" wp14:anchorId="0D8F833B" wp14:editId="2876C696">
            <wp:simplePos x="0" y="0"/>
            <wp:positionH relativeFrom="margin">
              <wp:align>left</wp:align>
            </wp:positionH>
            <wp:positionV relativeFrom="paragraph">
              <wp:posOffset>9525</wp:posOffset>
            </wp:positionV>
            <wp:extent cx="137160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3B5">
        <w:rPr>
          <w:rStyle w:val="normaltextrun"/>
          <w:rFonts w:ascii="Calibri" w:hAnsi="Calibri" w:cs="Calibri"/>
          <w:sz w:val="22"/>
          <w:szCs w:val="22"/>
        </w:rPr>
        <w:t>G</w:t>
      </w:r>
      <w:r w:rsidR="000D43B5">
        <w:rPr>
          <w:rStyle w:val="normaltextrun"/>
          <w:rFonts w:ascii="Calibri" w:hAnsi="Calibri" w:cs="Calibri"/>
          <w:sz w:val="20"/>
          <w:szCs w:val="20"/>
        </w:rPr>
        <w:t>ateway is an established charitable organisation which provides Outreach Care Support and Supported Accommodations across Highland communities.  We currently have the following exciting career opportunities. </w:t>
      </w:r>
      <w:r w:rsidR="000D43B5">
        <w:rPr>
          <w:rStyle w:val="eop"/>
          <w:rFonts w:ascii="Calibri" w:hAnsi="Calibri" w:cs="Calibri"/>
          <w:sz w:val="20"/>
          <w:szCs w:val="20"/>
        </w:rPr>
        <w:t> </w:t>
      </w:r>
    </w:p>
    <w:p w14:paraId="4FA0A70D" w14:textId="77777777" w:rsidR="000D43B5" w:rsidRDefault="000D43B5" w:rsidP="000D43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13584AC" w14:textId="2E5231E0" w:rsidR="000D43B5" w:rsidRDefault="000D43B5" w:rsidP="10FB6BF1">
      <w:pPr>
        <w:pStyle w:val="paragraph"/>
        <w:spacing w:before="0" w:beforeAutospacing="0" w:after="0" w:afterAutospacing="0"/>
        <w:textAlignment w:val="baseline"/>
        <w:rPr>
          <w:rFonts w:ascii="Segoe UI" w:hAnsi="Segoe UI" w:cs="Segoe UI"/>
          <w:sz w:val="18"/>
          <w:szCs w:val="18"/>
        </w:rPr>
      </w:pPr>
      <w:r w:rsidRPr="10FB6BF1">
        <w:rPr>
          <w:rStyle w:val="normaltextrun"/>
          <w:rFonts w:ascii="Calibri" w:hAnsi="Calibri" w:cs="Calibri"/>
          <w:b/>
          <w:bCs/>
          <w:sz w:val="22"/>
          <w:szCs w:val="22"/>
        </w:rPr>
        <w:t>RELIEF SUPPORT WORKER – I</w:t>
      </w:r>
      <w:r w:rsidR="68E4D838" w:rsidRPr="10FB6BF1">
        <w:rPr>
          <w:rStyle w:val="normaltextrun"/>
          <w:rFonts w:ascii="Calibri" w:hAnsi="Calibri" w:cs="Calibri"/>
          <w:b/>
          <w:bCs/>
          <w:sz w:val="22"/>
          <w:szCs w:val="22"/>
        </w:rPr>
        <w:t>nverness &amp; Invergordon</w:t>
      </w:r>
    </w:p>
    <w:p w14:paraId="5D2FAA5A" w14:textId="77777777" w:rsidR="000D43B5" w:rsidRDefault="000D43B5" w:rsidP="10FB6BF1">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10FB6BF1">
        <w:rPr>
          <w:rStyle w:val="eop"/>
          <w:rFonts w:ascii="Calibri" w:hAnsi="Calibri" w:cs="Calibri"/>
          <w:color w:val="000000" w:themeColor="text1"/>
          <w:sz w:val="22"/>
          <w:szCs w:val="22"/>
        </w:rPr>
        <w:t> </w:t>
      </w:r>
    </w:p>
    <w:p w14:paraId="748FD4B2" w14:textId="04B4FEF2" w:rsidR="000D43B5" w:rsidRPr="00C17F11" w:rsidRDefault="4254E68F" w:rsidP="10FB6BF1">
      <w:pPr>
        <w:pStyle w:val="paragraph"/>
        <w:spacing w:before="0" w:beforeAutospacing="0" w:after="0" w:afterAutospacing="0"/>
        <w:textAlignment w:val="baseline"/>
        <w:rPr>
          <w:rStyle w:val="normaltextrun"/>
          <w:rFonts w:asciiTheme="minorHAnsi" w:eastAsiaTheme="minorEastAsia" w:hAnsiTheme="minorHAnsi" w:cstheme="minorBidi"/>
          <w:color w:val="454545"/>
          <w:sz w:val="20"/>
          <w:szCs w:val="20"/>
        </w:rPr>
      </w:pPr>
      <w:r w:rsidRPr="00C17F11">
        <w:rPr>
          <w:rFonts w:asciiTheme="minorHAnsi" w:eastAsiaTheme="minorEastAsia" w:hAnsiTheme="minorHAnsi" w:cstheme="minorBidi"/>
          <w:color w:val="454545"/>
          <w:sz w:val="20"/>
          <w:szCs w:val="20"/>
        </w:rPr>
        <w:t>An exciting opportunity has become available for Relief Support Workers to join our team within in Inverness and Invergordon.</w:t>
      </w:r>
      <w:r w:rsidR="00DF1AB2" w:rsidRPr="00C17F11">
        <w:rPr>
          <w:rFonts w:asciiTheme="minorHAnsi" w:eastAsiaTheme="minorEastAsia" w:hAnsiTheme="minorHAnsi" w:cstheme="minorBidi"/>
          <w:color w:val="454545"/>
          <w:sz w:val="20"/>
          <w:szCs w:val="20"/>
        </w:rPr>
        <w:t xml:space="preserve"> </w:t>
      </w:r>
      <w:r w:rsidR="2A4E2C21" w:rsidRPr="00C17F11">
        <w:rPr>
          <w:rFonts w:ascii="Calibri" w:eastAsia="Calibri" w:hAnsi="Calibri" w:cs="Calibri"/>
          <w:color w:val="454545"/>
          <w:sz w:val="20"/>
          <w:szCs w:val="20"/>
        </w:rPr>
        <w:t xml:space="preserve">Our support </w:t>
      </w:r>
      <w:r w:rsidR="006E0D68" w:rsidRPr="00C17F11">
        <w:rPr>
          <w:rFonts w:ascii="Calibri" w:eastAsia="Calibri" w:hAnsi="Calibri" w:cs="Calibri"/>
          <w:color w:val="454545"/>
          <w:sz w:val="20"/>
          <w:szCs w:val="20"/>
        </w:rPr>
        <w:t>includes Homeless</w:t>
      </w:r>
      <w:r w:rsidR="38C22186" w:rsidRPr="00C17F11">
        <w:rPr>
          <w:rStyle w:val="normaltextrun"/>
          <w:rFonts w:ascii="Calibri" w:hAnsi="Calibri" w:cs="Calibri"/>
          <w:color w:val="000000" w:themeColor="text1"/>
          <w:sz w:val="20"/>
          <w:szCs w:val="20"/>
        </w:rPr>
        <w:t xml:space="preserve"> residential units, learning disability services, Outreach Housing Support and Waking Night Responder Service.  </w:t>
      </w:r>
    </w:p>
    <w:p w14:paraId="549A1528" w14:textId="5252ECB9" w:rsidR="000D43B5" w:rsidRPr="00C17F11" w:rsidRDefault="38C22186" w:rsidP="10FB6BF1">
      <w:pPr>
        <w:pStyle w:val="paragraph"/>
        <w:shd w:val="clear" w:color="auto" w:fill="FFFFFF" w:themeFill="background1"/>
        <w:spacing w:before="0" w:beforeAutospacing="0" w:after="0" w:afterAutospacing="0"/>
        <w:textAlignment w:val="baseline"/>
        <w:rPr>
          <w:rFonts w:ascii="Segoe UI" w:hAnsi="Segoe UI" w:cs="Segoe UI"/>
          <w:sz w:val="20"/>
          <w:szCs w:val="20"/>
        </w:rPr>
      </w:pPr>
      <w:r w:rsidRPr="00C17F11">
        <w:rPr>
          <w:rStyle w:val="eop"/>
          <w:rFonts w:ascii="Calibri" w:hAnsi="Calibri" w:cs="Calibri"/>
          <w:color w:val="000000" w:themeColor="text1"/>
          <w:sz w:val="20"/>
          <w:szCs w:val="20"/>
        </w:rPr>
        <w:t> </w:t>
      </w:r>
    </w:p>
    <w:p w14:paraId="765A9A1D" w14:textId="46270D0E" w:rsidR="000D43B5" w:rsidRPr="00C17F11" w:rsidRDefault="21316020" w:rsidP="10FB6BF1">
      <w:pPr>
        <w:textAlignment w:val="baseline"/>
        <w:rPr>
          <w:rFonts w:ascii="Calibri" w:eastAsia="Calibri" w:hAnsi="Calibri" w:cs="Calibri"/>
          <w:color w:val="454545"/>
          <w:sz w:val="20"/>
          <w:szCs w:val="20"/>
        </w:rPr>
      </w:pPr>
      <w:r w:rsidRPr="28C4C4F6">
        <w:rPr>
          <w:rFonts w:ascii="Calibri" w:eastAsia="Calibri" w:hAnsi="Calibri" w:cs="Calibri"/>
          <w:color w:val="454545"/>
          <w:sz w:val="20"/>
          <w:szCs w:val="20"/>
        </w:rPr>
        <w:t xml:space="preserve">As a Relief Support Worker, you would be covering various shifts such </w:t>
      </w:r>
      <w:r w:rsidR="006E0D68" w:rsidRPr="28C4C4F6">
        <w:rPr>
          <w:rFonts w:ascii="Calibri" w:eastAsia="Calibri" w:hAnsi="Calibri" w:cs="Calibri"/>
          <w:color w:val="454545"/>
          <w:sz w:val="20"/>
          <w:szCs w:val="20"/>
        </w:rPr>
        <w:t>as</w:t>
      </w:r>
      <w:r w:rsidRPr="28C4C4F6">
        <w:rPr>
          <w:rFonts w:ascii="Calibri" w:eastAsia="Calibri" w:hAnsi="Calibri" w:cs="Calibri"/>
          <w:color w:val="454545"/>
          <w:sz w:val="20"/>
          <w:szCs w:val="20"/>
        </w:rPr>
        <w:t xml:space="preserve"> earl</w:t>
      </w:r>
      <w:r w:rsidR="00DF1AB2" w:rsidRPr="28C4C4F6">
        <w:rPr>
          <w:rFonts w:ascii="Calibri" w:eastAsia="Calibri" w:hAnsi="Calibri" w:cs="Calibri"/>
          <w:color w:val="454545"/>
          <w:sz w:val="20"/>
          <w:szCs w:val="20"/>
        </w:rPr>
        <w:t>y</w:t>
      </w:r>
      <w:r w:rsidRPr="28C4C4F6">
        <w:rPr>
          <w:rFonts w:ascii="Calibri" w:eastAsia="Calibri" w:hAnsi="Calibri" w:cs="Calibri"/>
          <w:color w:val="454545"/>
          <w:sz w:val="20"/>
          <w:szCs w:val="20"/>
        </w:rPr>
        <w:t xml:space="preserve">, </w:t>
      </w:r>
      <w:r w:rsidR="006E0D68" w:rsidRPr="28C4C4F6">
        <w:rPr>
          <w:rFonts w:ascii="Calibri" w:eastAsia="Calibri" w:hAnsi="Calibri" w:cs="Calibri"/>
          <w:color w:val="454545"/>
          <w:sz w:val="20"/>
          <w:szCs w:val="20"/>
        </w:rPr>
        <w:t>late</w:t>
      </w:r>
      <w:r w:rsidRPr="28C4C4F6">
        <w:rPr>
          <w:rFonts w:ascii="Calibri" w:eastAsia="Calibri" w:hAnsi="Calibri" w:cs="Calibri"/>
          <w:color w:val="454545"/>
          <w:sz w:val="20"/>
          <w:szCs w:val="20"/>
        </w:rPr>
        <w:t xml:space="preserve"> and </w:t>
      </w:r>
      <w:r w:rsidR="00DF1AB2" w:rsidRPr="28C4C4F6">
        <w:rPr>
          <w:rFonts w:ascii="Calibri" w:eastAsia="Calibri" w:hAnsi="Calibri" w:cs="Calibri"/>
          <w:color w:val="454545"/>
          <w:sz w:val="20"/>
          <w:szCs w:val="20"/>
        </w:rPr>
        <w:t xml:space="preserve">waking </w:t>
      </w:r>
      <w:r w:rsidRPr="28C4C4F6">
        <w:rPr>
          <w:rFonts w:ascii="Calibri" w:eastAsia="Calibri" w:hAnsi="Calibri" w:cs="Calibri"/>
          <w:color w:val="454545"/>
          <w:sz w:val="20"/>
          <w:szCs w:val="20"/>
        </w:rPr>
        <w:t>nights. These shifts would be over the 7-day week.</w:t>
      </w:r>
    </w:p>
    <w:p w14:paraId="06D5ECC7" w14:textId="04D672F8" w:rsidR="000D43B5" w:rsidRPr="00C17F11" w:rsidRDefault="198BC10D" w:rsidP="10FB6BF1">
      <w:pPr>
        <w:textAlignment w:val="baseline"/>
        <w:rPr>
          <w:rFonts w:ascii="Calibri" w:eastAsia="Calibri" w:hAnsi="Calibri" w:cs="Calibri"/>
          <w:color w:val="454545"/>
          <w:sz w:val="20"/>
          <w:szCs w:val="20"/>
        </w:rPr>
      </w:pPr>
      <w:r w:rsidRPr="28C4C4F6">
        <w:rPr>
          <w:rFonts w:ascii="Calibri" w:eastAsia="Calibri" w:hAnsi="Calibri" w:cs="Calibri"/>
          <w:b/>
          <w:bCs/>
          <w:color w:val="454545"/>
          <w:sz w:val="20"/>
          <w:szCs w:val="20"/>
        </w:rPr>
        <w:t xml:space="preserve">As a Support Worker you </w:t>
      </w:r>
      <w:r w:rsidR="006E0D68" w:rsidRPr="28C4C4F6">
        <w:rPr>
          <w:rFonts w:ascii="Calibri" w:eastAsia="Calibri" w:hAnsi="Calibri" w:cs="Calibri"/>
          <w:b/>
          <w:bCs/>
          <w:color w:val="454545"/>
          <w:sz w:val="20"/>
          <w:szCs w:val="20"/>
        </w:rPr>
        <w:t>will</w:t>
      </w:r>
    </w:p>
    <w:p w14:paraId="547F43FE" w14:textId="347C14E0" w:rsidR="000D43B5" w:rsidRPr="00C17F11" w:rsidRDefault="198BC10D" w:rsidP="35030B97">
      <w:pPr>
        <w:pStyle w:val="ListParagraph"/>
        <w:numPr>
          <w:ilvl w:val="0"/>
          <w:numId w:val="10"/>
        </w:numPr>
        <w:textAlignment w:val="baseline"/>
        <w:rPr>
          <w:rFonts w:eastAsiaTheme="minorEastAsia"/>
          <w:color w:val="454545"/>
          <w:sz w:val="20"/>
          <w:szCs w:val="20"/>
        </w:rPr>
      </w:pPr>
      <w:r w:rsidRPr="00C17F11">
        <w:rPr>
          <w:rFonts w:ascii="Calibri" w:eastAsia="Calibri" w:hAnsi="Calibri" w:cs="Calibri"/>
          <w:color w:val="454545"/>
          <w:sz w:val="20"/>
          <w:szCs w:val="20"/>
        </w:rPr>
        <w:t xml:space="preserve">Ensure the people we support are encouraged to reach their full </w:t>
      </w:r>
      <w:proofErr w:type="gramStart"/>
      <w:r w:rsidRPr="00C17F11">
        <w:rPr>
          <w:rFonts w:ascii="Calibri" w:eastAsia="Calibri" w:hAnsi="Calibri" w:cs="Calibri"/>
          <w:color w:val="454545"/>
          <w:sz w:val="20"/>
          <w:szCs w:val="20"/>
        </w:rPr>
        <w:t>potential</w:t>
      </w:r>
      <w:proofErr w:type="gramEnd"/>
    </w:p>
    <w:p w14:paraId="53980587" w14:textId="06AFD02A" w:rsidR="000D43B5" w:rsidRPr="00C17F11" w:rsidRDefault="57FB8433" w:rsidP="28C4C4F6">
      <w:pPr>
        <w:pStyle w:val="ListParagraph"/>
        <w:numPr>
          <w:ilvl w:val="0"/>
          <w:numId w:val="10"/>
        </w:numPr>
        <w:textAlignment w:val="baseline"/>
        <w:rPr>
          <w:rFonts w:eastAsiaTheme="minorEastAsia"/>
          <w:color w:val="454545"/>
          <w:sz w:val="20"/>
          <w:szCs w:val="20"/>
        </w:rPr>
      </w:pPr>
      <w:r w:rsidRPr="28C4C4F6">
        <w:rPr>
          <w:rFonts w:ascii="Calibri" w:eastAsia="Calibri" w:hAnsi="Calibri" w:cs="Calibri"/>
          <w:color w:val="454545"/>
          <w:sz w:val="20"/>
          <w:szCs w:val="20"/>
        </w:rPr>
        <w:t>Support people to attend</w:t>
      </w:r>
      <w:r w:rsidR="198BC10D" w:rsidRPr="28C4C4F6">
        <w:rPr>
          <w:rFonts w:ascii="Calibri" w:eastAsia="Calibri" w:hAnsi="Calibri" w:cs="Calibri"/>
          <w:color w:val="454545"/>
          <w:sz w:val="20"/>
          <w:szCs w:val="20"/>
        </w:rPr>
        <w:t xml:space="preserve"> activities, appointments etc.</w:t>
      </w:r>
    </w:p>
    <w:p w14:paraId="2E3EDBC7" w14:textId="2FB4FDA7" w:rsidR="00295DF4" w:rsidRPr="00295DF4" w:rsidRDefault="2E3F63E5" w:rsidP="28C4C4F6">
      <w:pPr>
        <w:pStyle w:val="ListParagraph"/>
        <w:numPr>
          <w:ilvl w:val="0"/>
          <w:numId w:val="10"/>
        </w:numPr>
        <w:textAlignment w:val="baseline"/>
        <w:rPr>
          <w:rFonts w:eastAsiaTheme="minorEastAsia"/>
          <w:color w:val="454545"/>
          <w:sz w:val="20"/>
          <w:szCs w:val="20"/>
        </w:rPr>
      </w:pPr>
      <w:r w:rsidRPr="28C4C4F6">
        <w:rPr>
          <w:rFonts w:ascii="Calibri" w:eastAsia="Calibri" w:hAnsi="Calibri" w:cs="Calibri"/>
          <w:color w:val="454545"/>
          <w:sz w:val="20"/>
          <w:szCs w:val="20"/>
        </w:rPr>
        <w:t>Supporting</w:t>
      </w:r>
      <w:r w:rsidR="198BC10D" w:rsidRPr="28C4C4F6">
        <w:rPr>
          <w:rFonts w:ascii="Calibri" w:eastAsia="Calibri" w:hAnsi="Calibri" w:cs="Calibri"/>
          <w:color w:val="454545"/>
          <w:sz w:val="20"/>
          <w:szCs w:val="20"/>
        </w:rPr>
        <w:t xml:space="preserve"> with day to day living tasks such as cooking, cleaning, shopping etc.</w:t>
      </w:r>
    </w:p>
    <w:p w14:paraId="70449D14" w14:textId="05DE2871" w:rsidR="00295DF4" w:rsidRPr="00B6254A" w:rsidRDefault="00295DF4" w:rsidP="0C85D445">
      <w:pPr>
        <w:pStyle w:val="ListParagraph"/>
        <w:numPr>
          <w:ilvl w:val="0"/>
          <w:numId w:val="10"/>
        </w:numPr>
        <w:textAlignment w:val="baseline"/>
        <w:rPr>
          <w:rFonts w:eastAsiaTheme="minorEastAsia"/>
          <w:color w:val="454545"/>
          <w:sz w:val="20"/>
          <w:szCs w:val="20"/>
        </w:rPr>
      </w:pPr>
      <w:r w:rsidRPr="28C4C4F6">
        <w:rPr>
          <w:rFonts w:eastAsia="Times New Roman"/>
          <w:color w:val="454545"/>
          <w:sz w:val="20"/>
          <w:szCs w:val="20"/>
          <w:lang w:eastAsia="en-GB"/>
        </w:rPr>
        <w:t xml:space="preserve">Help with personal care such as supporting with showering, </w:t>
      </w:r>
      <w:r w:rsidR="00B6254A" w:rsidRPr="28C4C4F6">
        <w:rPr>
          <w:rFonts w:eastAsia="Times New Roman"/>
          <w:color w:val="454545"/>
          <w:sz w:val="20"/>
          <w:szCs w:val="20"/>
          <w:lang w:eastAsia="en-GB"/>
        </w:rPr>
        <w:t>toileting,</w:t>
      </w:r>
      <w:r w:rsidRPr="28C4C4F6">
        <w:rPr>
          <w:rFonts w:eastAsia="Times New Roman"/>
          <w:color w:val="454545"/>
          <w:sz w:val="20"/>
          <w:szCs w:val="20"/>
          <w:lang w:eastAsia="en-GB"/>
        </w:rPr>
        <w:t xml:space="preserve"> and dressing (</w:t>
      </w:r>
      <w:r w:rsidRPr="28C4C4F6">
        <w:rPr>
          <w:rFonts w:eastAsia="Times New Roman"/>
          <w:i/>
          <w:iCs/>
          <w:color w:val="454545"/>
          <w:sz w:val="20"/>
          <w:szCs w:val="20"/>
          <w:lang w:eastAsia="en-GB"/>
        </w:rPr>
        <w:t>where applicable</w:t>
      </w:r>
      <w:r w:rsidRPr="28C4C4F6">
        <w:rPr>
          <w:rFonts w:eastAsia="Times New Roman"/>
          <w:color w:val="454545"/>
          <w:sz w:val="20"/>
          <w:szCs w:val="20"/>
          <w:lang w:eastAsia="en-GB"/>
        </w:rPr>
        <w:t>)</w:t>
      </w:r>
      <w:r w:rsidR="00B6254A" w:rsidRPr="28C4C4F6">
        <w:rPr>
          <w:rFonts w:eastAsia="Times New Roman"/>
          <w:color w:val="454545"/>
          <w:sz w:val="20"/>
          <w:szCs w:val="20"/>
          <w:lang w:eastAsia="en-GB"/>
        </w:rPr>
        <w:t>.</w:t>
      </w:r>
    </w:p>
    <w:p w14:paraId="561D8C9B" w14:textId="77777777" w:rsidR="000D43B5" w:rsidRPr="00C17F11" w:rsidRDefault="000D43B5" w:rsidP="000D43B5">
      <w:pPr>
        <w:pStyle w:val="paragraph"/>
        <w:shd w:val="clear" w:color="auto" w:fill="FFFFFF"/>
        <w:spacing w:before="0" w:beforeAutospacing="0" w:after="0" w:afterAutospacing="0"/>
        <w:textAlignment w:val="baseline"/>
        <w:rPr>
          <w:rFonts w:ascii="Segoe UI" w:hAnsi="Segoe UI" w:cs="Segoe UI"/>
          <w:sz w:val="20"/>
          <w:szCs w:val="20"/>
        </w:rPr>
      </w:pPr>
      <w:r w:rsidRPr="00C17F11">
        <w:rPr>
          <w:rStyle w:val="normaltextrun"/>
          <w:rFonts w:ascii="Calibri" w:hAnsi="Calibri" w:cs="Calibri"/>
          <w:color w:val="000000"/>
          <w:sz w:val="20"/>
          <w:szCs w:val="20"/>
        </w:rPr>
        <w:t>We are looking for individuals who reflect our Core Values that underpin and form the foundation on which we perform our work:  </w:t>
      </w:r>
      <w:r w:rsidRPr="00C17F11">
        <w:rPr>
          <w:rStyle w:val="eop"/>
          <w:rFonts w:ascii="Calibri" w:hAnsi="Calibri" w:cs="Calibri"/>
          <w:color w:val="000000"/>
          <w:sz w:val="20"/>
          <w:szCs w:val="20"/>
        </w:rPr>
        <w:t> </w:t>
      </w:r>
    </w:p>
    <w:p w14:paraId="46A7FD56" w14:textId="77777777" w:rsidR="000D43B5" w:rsidRPr="00C17F11" w:rsidRDefault="000D43B5" w:rsidP="000D43B5">
      <w:pPr>
        <w:pStyle w:val="paragraph"/>
        <w:shd w:val="clear" w:color="auto" w:fill="FFFFFF"/>
        <w:spacing w:before="0" w:beforeAutospacing="0" w:after="0" w:afterAutospacing="0"/>
        <w:textAlignment w:val="baseline"/>
        <w:rPr>
          <w:rFonts w:ascii="Segoe UI" w:hAnsi="Segoe UI" w:cs="Segoe UI"/>
          <w:sz w:val="20"/>
          <w:szCs w:val="20"/>
        </w:rPr>
      </w:pPr>
      <w:r w:rsidRPr="00C17F11">
        <w:rPr>
          <w:rStyle w:val="eop"/>
          <w:rFonts w:ascii="Segoe UI" w:hAnsi="Segoe UI" w:cs="Segoe UI"/>
          <w:sz w:val="20"/>
          <w:szCs w:val="20"/>
        </w:rPr>
        <w:t> </w:t>
      </w:r>
    </w:p>
    <w:p w14:paraId="35AE9CB7" w14:textId="77777777" w:rsidR="000D43B5" w:rsidRPr="00C17F11" w:rsidRDefault="000D43B5" w:rsidP="006E0D68">
      <w:pPr>
        <w:pStyle w:val="paragraph"/>
        <w:numPr>
          <w:ilvl w:val="0"/>
          <w:numId w:val="8"/>
        </w:numPr>
        <w:shd w:val="clear" w:color="auto" w:fill="FFFFFF" w:themeFill="background1"/>
        <w:spacing w:before="0" w:beforeAutospacing="0" w:after="0" w:afterAutospacing="0" w:line="276" w:lineRule="auto"/>
        <w:textAlignment w:val="baseline"/>
        <w:rPr>
          <w:rFonts w:asciiTheme="minorHAnsi" w:eastAsiaTheme="minorEastAsia" w:hAnsiTheme="minorHAnsi" w:cstheme="minorBidi"/>
          <w:color w:val="000000" w:themeColor="text1"/>
          <w:sz w:val="20"/>
          <w:szCs w:val="20"/>
        </w:rPr>
      </w:pPr>
      <w:r w:rsidRPr="00C17F11">
        <w:rPr>
          <w:rStyle w:val="normaltextrun"/>
          <w:rFonts w:ascii="Calibri" w:hAnsi="Calibri" w:cs="Calibri"/>
          <w:color w:val="000000" w:themeColor="text1"/>
          <w:sz w:val="20"/>
          <w:szCs w:val="20"/>
        </w:rPr>
        <w:t>A ‘people person' who can build positive relationships with others– based on mutual respect and understanding, regardless of age, background, or support needs.  </w:t>
      </w:r>
      <w:r w:rsidRPr="00C17F11">
        <w:rPr>
          <w:rStyle w:val="eop"/>
          <w:rFonts w:ascii="Calibri" w:hAnsi="Calibri" w:cs="Calibri"/>
          <w:color w:val="000000" w:themeColor="text1"/>
          <w:sz w:val="20"/>
          <w:szCs w:val="20"/>
        </w:rPr>
        <w:t> </w:t>
      </w:r>
    </w:p>
    <w:p w14:paraId="06BEF578" w14:textId="77777777" w:rsidR="000D43B5" w:rsidRPr="00C17F11" w:rsidRDefault="000D43B5" w:rsidP="006E0D68">
      <w:pPr>
        <w:pStyle w:val="paragraph"/>
        <w:numPr>
          <w:ilvl w:val="0"/>
          <w:numId w:val="8"/>
        </w:numPr>
        <w:shd w:val="clear" w:color="auto" w:fill="FFFFFF" w:themeFill="background1"/>
        <w:spacing w:before="0" w:beforeAutospacing="0" w:after="0" w:afterAutospacing="0" w:line="276" w:lineRule="auto"/>
        <w:textAlignment w:val="baseline"/>
        <w:rPr>
          <w:rFonts w:asciiTheme="minorHAnsi" w:eastAsiaTheme="minorEastAsia" w:hAnsiTheme="minorHAnsi" w:cstheme="minorBidi"/>
          <w:color w:val="000000" w:themeColor="text1"/>
          <w:sz w:val="20"/>
          <w:szCs w:val="20"/>
        </w:rPr>
      </w:pPr>
      <w:r w:rsidRPr="00C17F11">
        <w:rPr>
          <w:rStyle w:val="normaltextrun"/>
          <w:rFonts w:ascii="Calibri" w:hAnsi="Calibri" w:cs="Calibri"/>
          <w:color w:val="000000" w:themeColor="text1"/>
          <w:sz w:val="20"/>
          <w:szCs w:val="20"/>
        </w:rPr>
        <w:t>Reliable, dedicated, and able to meet the physical demands of the job.  </w:t>
      </w:r>
      <w:r w:rsidRPr="00C17F11">
        <w:rPr>
          <w:rStyle w:val="eop"/>
          <w:rFonts w:ascii="Calibri" w:hAnsi="Calibri" w:cs="Calibri"/>
          <w:color w:val="000000" w:themeColor="text1"/>
          <w:sz w:val="20"/>
          <w:szCs w:val="20"/>
        </w:rPr>
        <w:t> </w:t>
      </w:r>
    </w:p>
    <w:p w14:paraId="66DBC007" w14:textId="3AB40432" w:rsidR="000D43B5" w:rsidRPr="00C17F11" w:rsidRDefault="006E0D68" w:rsidP="0C85D445">
      <w:pPr>
        <w:pStyle w:val="paragraph"/>
        <w:numPr>
          <w:ilvl w:val="0"/>
          <w:numId w:val="8"/>
        </w:numPr>
        <w:shd w:val="clear" w:color="auto" w:fill="FFFFFF" w:themeFill="background1"/>
        <w:spacing w:before="0" w:beforeAutospacing="0" w:after="0" w:afterAutospacing="0" w:line="276" w:lineRule="auto"/>
        <w:textAlignment w:val="baseline"/>
        <w:rPr>
          <w:rFonts w:asciiTheme="minorHAnsi" w:eastAsiaTheme="minorEastAsia" w:hAnsiTheme="minorHAnsi" w:cstheme="minorBidi"/>
          <w:color w:val="000000" w:themeColor="text1"/>
          <w:sz w:val="20"/>
          <w:szCs w:val="20"/>
        </w:rPr>
      </w:pPr>
      <w:r w:rsidRPr="0C85D445">
        <w:rPr>
          <w:rStyle w:val="normaltextrun"/>
          <w:rFonts w:ascii="Calibri" w:hAnsi="Calibri" w:cs="Calibri"/>
          <w:color w:val="000000" w:themeColor="text1"/>
          <w:sz w:val="20"/>
          <w:szCs w:val="20"/>
        </w:rPr>
        <w:t>E</w:t>
      </w:r>
      <w:r w:rsidR="000D43B5" w:rsidRPr="0C85D445">
        <w:rPr>
          <w:rStyle w:val="normaltextrun"/>
          <w:rFonts w:ascii="Calibri" w:hAnsi="Calibri" w:cs="Calibri"/>
          <w:color w:val="000000" w:themeColor="text1"/>
          <w:sz w:val="20"/>
          <w:szCs w:val="20"/>
        </w:rPr>
        <w:t>nthusiastic to promote our service user’s independence, choice, dignity, and respect by delivering the very highest standards of care.  </w:t>
      </w:r>
      <w:r w:rsidR="000D43B5" w:rsidRPr="0C85D445">
        <w:rPr>
          <w:rStyle w:val="eop"/>
          <w:rFonts w:ascii="Calibri" w:hAnsi="Calibri" w:cs="Calibri"/>
          <w:color w:val="000000" w:themeColor="text1"/>
          <w:sz w:val="20"/>
          <w:szCs w:val="20"/>
        </w:rPr>
        <w:t> </w:t>
      </w:r>
    </w:p>
    <w:p w14:paraId="737145FA" w14:textId="505727ED" w:rsidR="000D43B5" w:rsidRPr="00C17F11" w:rsidRDefault="000D43B5" w:rsidP="0C85D445">
      <w:pPr>
        <w:pStyle w:val="paragraph"/>
        <w:shd w:val="clear" w:color="auto" w:fill="FFFFFF" w:themeFill="background1"/>
        <w:spacing w:before="0" w:beforeAutospacing="0" w:after="0" w:afterAutospacing="0" w:line="276" w:lineRule="auto"/>
        <w:textAlignment w:val="baseline"/>
        <w:rPr>
          <w:rStyle w:val="eop"/>
          <w:color w:val="000000" w:themeColor="text1"/>
        </w:rPr>
      </w:pPr>
    </w:p>
    <w:p w14:paraId="1C553DF9" w14:textId="7868B8CB" w:rsidR="000D43B5" w:rsidRPr="00C17F11" w:rsidRDefault="2C71B053" w:rsidP="0C85D445">
      <w:pPr>
        <w:shd w:val="clear" w:color="auto" w:fill="FFFFFF" w:themeFill="background1"/>
        <w:spacing w:after="240" w:line="240" w:lineRule="auto"/>
        <w:textAlignment w:val="baseline"/>
        <w:rPr>
          <w:rFonts w:ascii="Calibri" w:eastAsia="Times New Roman" w:hAnsi="Calibri" w:cs="Calibri"/>
          <w:color w:val="454545"/>
          <w:sz w:val="20"/>
          <w:szCs w:val="20"/>
          <w:lang w:eastAsia="en-GB"/>
        </w:rPr>
      </w:pPr>
      <w:r w:rsidRPr="0C85D445">
        <w:rPr>
          <w:rFonts w:ascii="Calibri" w:eastAsia="Times New Roman" w:hAnsi="Calibri" w:cs="Calibri"/>
          <w:b/>
          <w:bCs/>
          <w:color w:val="454545"/>
          <w:sz w:val="20"/>
          <w:szCs w:val="20"/>
          <w:lang w:eastAsia="en-GB"/>
        </w:rPr>
        <w:t xml:space="preserve">We offer our Support </w:t>
      </w:r>
      <w:proofErr w:type="gramStart"/>
      <w:r w:rsidRPr="0C85D445">
        <w:rPr>
          <w:rFonts w:ascii="Calibri" w:eastAsia="Times New Roman" w:hAnsi="Calibri" w:cs="Calibri"/>
          <w:b/>
          <w:bCs/>
          <w:color w:val="454545"/>
          <w:sz w:val="20"/>
          <w:szCs w:val="20"/>
          <w:lang w:eastAsia="en-GB"/>
        </w:rPr>
        <w:t>Workers</w:t>
      </w:r>
      <w:proofErr w:type="gramEnd"/>
      <w:r w:rsidRPr="0C85D445">
        <w:rPr>
          <w:rFonts w:ascii="Calibri" w:eastAsia="Times New Roman" w:hAnsi="Calibri" w:cs="Calibri"/>
          <w:b/>
          <w:bCs/>
          <w:color w:val="454545"/>
          <w:sz w:val="20"/>
          <w:szCs w:val="20"/>
          <w:lang w:eastAsia="en-GB"/>
        </w:rPr>
        <w:t> </w:t>
      </w:r>
    </w:p>
    <w:p w14:paraId="0451287E" w14:textId="63223EEA" w:rsidR="000D43B5" w:rsidRPr="00C17F11" w:rsidRDefault="2C71B053" w:rsidP="0C85D445">
      <w:pPr>
        <w:pStyle w:val="ListParagraph"/>
        <w:numPr>
          <w:ilvl w:val="0"/>
          <w:numId w:val="12"/>
        </w:numPr>
        <w:shd w:val="clear" w:color="auto" w:fill="FFFFFF" w:themeFill="background1"/>
        <w:spacing w:beforeAutospacing="1" w:after="0" w:afterAutospacing="1" w:line="240" w:lineRule="auto"/>
        <w:ind w:right="240"/>
        <w:textAlignment w:val="baseline"/>
        <w:rPr>
          <w:rStyle w:val="normaltextrun"/>
          <w:rFonts w:ascii="Calibri" w:hAnsi="Calibri" w:cs="Calibri"/>
          <w:sz w:val="20"/>
          <w:szCs w:val="20"/>
        </w:rPr>
      </w:pPr>
      <w:r w:rsidRPr="0C85D445">
        <w:rPr>
          <w:rStyle w:val="normaltextrun"/>
          <w:rFonts w:ascii="Calibri" w:hAnsi="Calibri" w:cs="Calibri"/>
          <w:color w:val="000000" w:themeColor="text1"/>
          <w:sz w:val="20"/>
          <w:szCs w:val="20"/>
        </w:rPr>
        <w:t>Excellent rate of pay £10.00/hour, rising to £10.50/hour depending on experience/qualifications.  </w:t>
      </w:r>
    </w:p>
    <w:p w14:paraId="7703C717" w14:textId="77777777" w:rsidR="000D43B5" w:rsidRPr="00C17F11" w:rsidRDefault="2C71B053" w:rsidP="0C85D445">
      <w:pPr>
        <w:pStyle w:val="paragraph"/>
        <w:numPr>
          <w:ilvl w:val="0"/>
          <w:numId w:val="12"/>
        </w:numPr>
        <w:spacing w:before="0" w:beforeAutospacing="0" w:after="0" w:afterAutospacing="0"/>
        <w:textAlignment w:val="baseline"/>
        <w:rPr>
          <w:rFonts w:ascii="Calibri" w:hAnsi="Calibri" w:cs="Calibri"/>
          <w:sz w:val="20"/>
          <w:szCs w:val="20"/>
        </w:rPr>
      </w:pPr>
      <w:r w:rsidRPr="0C85D445">
        <w:rPr>
          <w:rStyle w:val="normaltextrun"/>
          <w:rFonts w:ascii="Calibri" w:hAnsi="Calibri" w:cs="Calibri"/>
          <w:color w:val="000000" w:themeColor="text1"/>
          <w:sz w:val="20"/>
          <w:szCs w:val="20"/>
        </w:rPr>
        <w:t>Fully paid induction training plus shadowing and mentoring. </w:t>
      </w:r>
    </w:p>
    <w:p w14:paraId="3ED24B41" w14:textId="77777777" w:rsidR="000D43B5" w:rsidRPr="00C17F11" w:rsidRDefault="2C71B053" w:rsidP="0C85D445">
      <w:pPr>
        <w:pStyle w:val="paragraph"/>
        <w:numPr>
          <w:ilvl w:val="0"/>
          <w:numId w:val="12"/>
        </w:numPr>
        <w:spacing w:before="0" w:beforeAutospacing="0" w:after="0" w:afterAutospacing="0"/>
        <w:textAlignment w:val="baseline"/>
        <w:rPr>
          <w:rFonts w:ascii="Calibri" w:hAnsi="Calibri" w:cs="Calibri"/>
          <w:sz w:val="20"/>
          <w:szCs w:val="20"/>
        </w:rPr>
      </w:pPr>
      <w:r w:rsidRPr="0C85D445">
        <w:rPr>
          <w:rStyle w:val="normaltextrun"/>
          <w:rFonts w:ascii="Calibri" w:hAnsi="Calibri" w:cs="Calibri"/>
          <w:color w:val="000000" w:themeColor="text1"/>
          <w:sz w:val="20"/>
          <w:szCs w:val="20"/>
        </w:rPr>
        <w:t>Pension Scheme </w:t>
      </w:r>
    </w:p>
    <w:p w14:paraId="4A72C9A4" w14:textId="77777777" w:rsidR="000D43B5" w:rsidRPr="00C17F11" w:rsidRDefault="2C71B053" w:rsidP="0C85D445">
      <w:pPr>
        <w:pStyle w:val="paragraph"/>
        <w:numPr>
          <w:ilvl w:val="0"/>
          <w:numId w:val="12"/>
        </w:numPr>
        <w:spacing w:before="0" w:beforeAutospacing="0" w:after="0" w:afterAutospacing="0"/>
        <w:textAlignment w:val="baseline"/>
        <w:rPr>
          <w:rFonts w:ascii="Calibri" w:hAnsi="Calibri" w:cs="Calibri"/>
          <w:sz w:val="20"/>
          <w:szCs w:val="20"/>
        </w:rPr>
      </w:pPr>
      <w:r w:rsidRPr="0C85D445">
        <w:rPr>
          <w:rStyle w:val="normaltextrun"/>
          <w:rFonts w:ascii="Calibri" w:hAnsi="Calibri" w:cs="Calibri"/>
          <w:color w:val="000000" w:themeColor="text1"/>
          <w:sz w:val="20"/>
          <w:szCs w:val="20"/>
        </w:rPr>
        <w:t>Paid PVG membership </w:t>
      </w:r>
    </w:p>
    <w:p w14:paraId="2BBB5172" w14:textId="490EE71F" w:rsidR="000D43B5" w:rsidRPr="00C17F11" w:rsidRDefault="2C71B053" w:rsidP="0C85D445">
      <w:pPr>
        <w:pStyle w:val="paragraph"/>
        <w:numPr>
          <w:ilvl w:val="0"/>
          <w:numId w:val="12"/>
        </w:numPr>
        <w:spacing w:before="0" w:beforeAutospacing="0" w:after="0" w:afterAutospacing="0"/>
        <w:textAlignment w:val="baseline"/>
        <w:rPr>
          <w:rFonts w:ascii="Calibri" w:hAnsi="Calibri" w:cs="Calibri"/>
          <w:sz w:val="20"/>
          <w:szCs w:val="20"/>
        </w:rPr>
      </w:pPr>
      <w:r w:rsidRPr="0C85D445">
        <w:rPr>
          <w:rStyle w:val="normaltextrun"/>
          <w:rFonts w:ascii="Calibri" w:hAnsi="Calibri" w:cs="Calibri"/>
          <w:color w:val="000000" w:themeColor="text1"/>
          <w:sz w:val="20"/>
          <w:szCs w:val="20"/>
        </w:rPr>
        <w:t>Ongoing training and support </w:t>
      </w:r>
    </w:p>
    <w:p w14:paraId="6C502C48" w14:textId="00C9795D" w:rsidR="000D43B5" w:rsidRPr="00C17F11" w:rsidRDefault="2C71B053" w:rsidP="0C85D445">
      <w:pPr>
        <w:pStyle w:val="ListParagraph"/>
        <w:numPr>
          <w:ilvl w:val="0"/>
          <w:numId w:val="12"/>
        </w:numPr>
        <w:shd w:val="clear" w:color="auto" w:fill="FFFFFF" w:themeFill="background1"/>
        <w:spacing w:beforeAutospacing="1" w:after="0" w:afterAutospacing="1" w:line="240" w:lineRule="auto"/>
        <w:ind w:right="240"/>
        <w:textAlignment w:val="baseline"/>
        <w:rPr>
          <w:rFonts w:ascii="Calibri" w:eastAsia="Times New Roman" w:hAnsi="Calibri" w:cs="Calibri"/>
          <w:color w:val="454545"/>
          <w:sz w:val="20"/>
          <w:szCs w:val="20"/>
          <w:lang w:eastAsia="en-GB"/>
        </w:rPr>
      </w:pPr>
      <w:r w:rsidRPr="0C85D445">
        <w:rPr>
          <w:rFonts w:ascii="Calibri" w:eastAsia="Times New Roman" w:hAnsi="Calibri" w:cs="Calibri"/>
          <w:color w:val="454545"/>
          <w:sz w:val="20"/>
          <w:szCs w:val="20"/>
          <w:lang w:eastAsia="en-GB"/>
        </w:rPr>
        <w:t>Regular one to one supervision</w:t>
      </w:r>
    </w:p>
    <w:p w14:paraId="49511252" w14:textId="2F7D5077" w:rsidR="000D43B5" w:rsidRPr="00C17F11" w:rsidRDefault="6EC23ADE" w:rsidP="0C85D445">
      <w:pPr>
        <w:pStyle w:val="ListParagraph"/>
        <w:numPr>
          <w:ilvl w:val="0"/>
          <w:numId w:val="12"/>
        </w:numPr>
        <w:shd w:val="clear" w:color="auto" w:fill="FFFFFF" w:themeFill="background1"/>
        <w:spacing w:beforeAutospacing="1" w:after="0" w:afterAutospacing="1" w:line="240" w:lineRule="auto"/>
        <w:ind w:right="240"/>
        <w:textAlignment w:val="baseline"/>
        <w:rPr>
          <w:rFonts w:ascii="Calibri" w:hAnsi="Calibri" w:cs="Calibri"/>
          <w:sz w:val="20"/>
          <w:szCs w:val="20"/>
          <w:lang w:eastAsia="en-GB"/>
        </w:rPr>
      </w:pPr>
      <w:r w:rsidRPr="0C85D445">
        <w:rPr>
          <w:rFonts w:ascii="Calibri" w:eastAsia="Times New Roman" w:hAnsi="Calibri" w:cs="Calibri"/>
          <w:color w:val="454545"/>
          <w:sz w:val="20"/>
          <w:szCs w:val="20"/>
          <w:lang w:eastAsia="en-GB"/>
        </w:rPr>
        <w:t>Shopping d</w:t>
      </w:r>
      <w:r w:rsidR="2C71B053" w:rsidRPr="0C85D445">
        <w:rPr>
          <w:rFonts w:ascii="Calibri" w:eastAsia="Times New Roman" w:hAnsi="Calibri" w:cs="Calibri"/>
          <w:color w:val="454545"/>
          <w:sz w:val="20"/>
          <w:szCs w:val="20"/>
          <w:lang w:eastAsia="en-GB"/>
        </w:rPr>
        <w:t>iscount</w:t>
      </w:r>
      <w:r w:rsidR="31765173" w:rsidRPr="0C85D445">
        <w:rPr>
          <w:rFonts w:ascii="Calibri" w:eastAsia="Times New Roman" w:hAnsi="Calibri" w:cs="Calibri"/>
          <w:color w:val="454545"/>
          <w:sz w:val="20"/>
          <w:szCs w:val="20"/>
          <w:lang w:eastAsia="en-GB"/>
        </w:rPr>
        <w:t>s for</w:t>
      </w:r>
      <w:r w:rsidR="2C71B053" w:rsidRPr="0C85D445">
        <w:rPr>
          <w:rFonts w:ascii="Calibri" w:eastAsia="Times New Roman" w:hAnsi="Calibri" w:cs="Calibri"/>
          <w:color w:val="454545"/>
          <w:sz w:val="20"/>
          <w:szCs w:val="20"/>
          <w:lang w:eastAsia="en-GB"/>
        </w:rPr>
        <w:t xml:space="preserve"> charity workers</w:t>
      </w:r>
      <w:r w:rsidR="576C6C80" w:rsidRPr="0C85D445">
        <w:rPr>
          <w:rFonts w:ascii="Calibri" w:eastAsia="Times New Roman" w:hAnsi="Calibri" w:cs="Calibri"/>
          <w:color w:val="454545"/>
          <w:sz w:val="20"/>
          <w:szCs w:val="20"/>
          <w:lang w:eastAsia="en-GB"/>
        </w:rPr>
        <w:t xml:space="preserve"> </w:t>
      </w:r>
    </w:p>
    <w:p w14:paraId="584F5765" w14:textId="19049443" w:rsidR="000D43B5" w:rsidRPr="00C17F11" w:rsidRDefault="000D43B5" w:rsidP="0C85D445">
      <w:pPr>
        <w:shd w:val="clear" w:color="auto" w:fill="FFFFFF" w:themeFill="background1"/>
        <w:spacing w:beforeAutospacing="1" w:after="0" w:afterAutospacing="1" w:line="240" w:lineRule="auto"/>
        <w:ind w:right="240"/>
        <w:textAlignment w:val="baseline"/>
        <w:rPr>
          <w:rFonts w:ascii="Calibri" w:eastAsia="Times New Roman" w:hAnsi="Calibri" w:cs="Calibri"/>
          <w:color w:val="454545"/>
          <w:sz w:val="20"/>
          <w:szCs w:val="20"/>
          <w:lang w:eastAsia="en-GB"/>
        </w:rPr>
      </w:pPr>
    </w:p>
    <w:p w14:paraId="41532FB8" w14:textId="76D8FE5F" w:rsidR="000D43B5" w:rsidRPr="00C17F11" w:rsidRDefault="000D43B5" w:rsidP="0C85D445">
      <w:pPr>
        <w:shd w:val="clear" w:color="auto" w:fill="FFFFFF" w:themeFill="background1"/>
        <w:spacing w:beforeAutospacing="1" w:after="0" w:afterAutospacing="1" w:line="240" w:lineRule="auto"/>
        <w:ind w:right="240"/>
        <w:textAlignment w:val="baseline"/>
        <w:rPr>
          <w:rFonts w:ascii="Segoe UI" w:hAnsi="Segoe UI" w:cs="Segoe UI"/>
          <w:sz w:val="20"/>
          <w:szCs w:val="20"/>
        </w:rPr>
      </w:pPr>
      <w:r w:rsidRPr="0C85D445">
        <w:rPr>
          <w:rStyle w:val="normaltextrun"/>
          <w:rFonts w:ascii="Calibri" w:hAnsi="Calibri" w:cs="Calibri"/>
          <w:color w:val="000000" w:themeColor="text1"/>
          <w:sz w:val="20"/>
          <w:szCs w:val="20"/>
        </w:rPr>
        <w:t>Applicants for these positions will preferably have experience in the field of providing support and an SVQ qualification in Health and Social Care or equivalent or be prepared to work towards the necessary qualifications.  </w:t>
      </w:r>
      <w:r w:rsidRPr="0C85D445">
        <w:rPr>
          <w:rStyle w:val="eop"/>
          <w:rFonts w:ascii="Calibri" w:hAnsi="Calibri" w:cs="Calibri"/>
          <w:color w:val="000000" w:themeColor="text1"/>
          <w:sz w:val="20"/>
          <w:szCs w:val="20"/>
        </w:rPr>
        <w:t> </w:t>
      </w:r>
    </w:p>
    <w:p w14:paraId="2F5A7724" w14:textId="77777777" w:rsidR="000D43B5" w:rsidRPr="00C17F11" w:rsidRDefault="000D43B5" w:rsidP="000D43B5">
      <w:pPr>
        <w:pStyle w:val="paragraph"/>
        <w:shd w:val="clear" w:color="auto" w:fill="FFFFFF"/>
        <w:spacing w:before="0" w:beforeAutospacing="0" w:after="0" w:afterAutospacing="0"/>
        <w:textAlignment w:val="baseline"/>
        <w:rPr>
          <w:rFonts w:ascii="Segoe UI" w:hAnsi="Segoe UI" w:cs="Segoe UI"/>
          <w:sz w:val="20"/>
          <w:szCs w:val="20"/>
        </w:rPr>
      </w:pPr>
      <w:r w:rsidRPr="00C17F11">
        <w:rPr>
          <w:rStyle w:val="eop"/>
          <w:rFonts w:ascii="Segoe UI" w:hAnsi="Segoe UI" w:cs="Segoe UI"/>
          <w:sz w:val="20"/>
          <w:szCs w:val="20"/>
        </w:rPr>
        <w:t> </w:t>
      </w:r>
    </w:p>
    <w:p w14:paraId="3C997CFD" w14:textId="144E4CAB" w:rsidR="000D43B5" w:rsidRPr="00C17F11" w:rsidRDefault="000D43B5" w:rsidP="0C85D445">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0C85D445">
        <w:rPr>
          <w:rStyle w:val="normaltextrun"/>
          <w:rFonts w:ascii="Calibri" w:hAnsi="Calibri" w:cs="Calibri"/>
          <w:color w:val="000000" w:themeColor="text1"/>
          <w:sz w:val="20"/>
          <w:szCs w:val="20"/>
        </w:rPr>
        <w:t>All posts require you to be a member of the Protecting Vulnerable Groups (PVG) Scheme and undertake the necessary vetting checks. Gateway has an extensive programme of professional development and an ongoing training programme that all staff </w:t>
      </w:r>
      <w:r w:rsidR="006E0D68" w:rsidRPr="0C85D445">
        <w:rPr>
          <w:rStyle w:val="normaltextrun"/>
          <w:rFonts w:ascii="Calibri" w:hAnsi="Calibri" w:cs="Calibri"/>
          <w:color w:val="000000" w:themeColor="text1"/>
          <w:sz w:val="20"/>
          <w:szCs w:val="20"/>
        </w:rPr>
        <w:t>can</w:t>
      </w:r>
      <w:r w:rsidRPr="0C85D445">
        <w:rPr>
          <w:rStyle w:val="normaltextrun"/>
          <w:rFonts w:ascii="Calibri" w:hAnsi="Calibri" w:cs="Calibri"/>
          <w:color w:val="000000" w:themeColor="text1"/>
          <w:sz w:val="20"/>
          <w:szCs w:val="20"/>
        </w:rPr>
        <w:t xml:space="preserve"> benefit from. Gateway implements an equal opportunity policy to </w:t>
      </w:r>
      <w:r w:rsidRPr="0C85D445">
        <w:rPr>
          <w:rStyle w:val="normaltextrun"/>
          <w:rFonts w:asciiTheme="minorHAnsi" w:eastAsiaTheme="minorEastAsia" w:hAnsiTheme="minorHAnsi" w:cstheme="minorBidi"/>
          <w:color w:val="000000" w:themeColor="text1"/>
          <w:sz w:val="20"/>
          <w:szCs w:val="20"/>
        </w:rPr>
        <w:t>promote diversity.  </w:t>
      </w:r>
      <w:r w:rsidRPr="0C85D445">
        <w:rPr>
          <w:rStyle w:val="eop"/>
          <w:rFonts w:asciiTheme="minorHAnsi" w:eastAsiaTheme="minorEastAsia" w:hAnsiTheme="minorHAnsi" w:cstheme="minorBidi"/>
          <w:color w:val="000000" w:themeColor="text1"/>
          <w:sz w:val="20"/>
          <w:szCs w:val="20"/>
        </w:rPr>
        <w:t> </w:t>
      </w:r>
    </w:p>
    <w:p w14:paraId="75883E70" w14:textId="77777777" w:rsidR="00C17F11" w:rsidRPr="00C17F11" w:rsidRDefault="000D43B5" w:rsidP="0C85D445">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0"/>
          <w:szCs w:val="20"/>
        </w:rPr>
      </w:pPr>
      <w:r w:rsidRPr="0C85D445">
        <w:rPr>
          <w:rStyle w:val="eop"/>
          <w:rFonts w:asciiTheme="minorHAnsi" w:eastAsiaTheme="minorEastAsia" w:hAnsiTheme="minorHAnsi" w:cstheme="minorBidi"/>
          <w:sz w:val="20"/>
          <w:szCs w:val="20"/>
        </w:rPr>
        <w:t> </w:t>
      </w:r>
      <w:r w:rsidRPr="0C85D445">
        <w:rPr>
          <w:rStyle w:val="normaltextrun"/>
          <w:rFonts w:asciiTheme="minorHAnsi" w:eastAsiaTheme="minorEastAsia" w:hAnsiTheme="minorHAnsi" w:cstheme="minorBidi"/>
          <w:sz w:val="20"/>
          <w:szCs w:val="20"/>
        </w:rPr>
        <w:t> </w:t>
      </w:r>
      <w:r w:rsidRPr="0C85D445">
        <w:rPr>
          <w:rStyle w:val="eop"/>
          <w:rFonts w:asciiTheme="minorHAnsi" w:eastAsiaTheme="minorEastAsia" w:hAnsiTheme="minorHAnsi" w:cstheme="minorBidi"/>
          <w:sz w:val="20"/>
          <w:szCs w:val="20"/>
        </w:rPr>
        <w:t> </w:t>
      </w:r>
    </w:p>
    <w:p w14:paraId="6A1569D5" w14:textId="10E36671" w:rsidR="1B5A6CB0" w:rsidRDefault="1B5A6CB0" w:rsidP="0C85D445">
      <w:pPr>
        <w:rPr>
          <w:rFonts w:eastAsiaTheme="minorEastAsia"/>
          <w:color w:val="000000" w:themeColor="text1"/>
          <w:sz w:val="20"/>
          <w:szCs w:val="20"/>
        </w:rPr>
      </w:pPr>
      <w:r w:rsidRPr="0C85D445">
        <w:rPr>
          <w:rFonts w:eastAsiaTheme="minorEastAsia"/>
          <w:b/>
          <w:bCs/>
          <w:color w:val="000000" w:themeColor="text1"/>
          <w:sz w:val="20"/>
          <w:szCs w:val="20"/>
        </w:rPr>
        <w:t>Experience</w:t>
      </w:r>
      <w:r w:rsidRPr="0C85D445">
        <w:rPr>
          <w:rFonts w:eastAsiaTheme="minorEastAsia"/>
          <w:color w:val="000000" w:themeColor="text1"/>
          <w:sz w:val="20"/>
          <w:szCs w:val="20"/>
        </w:rPr>
        <w:t xml:space="preserve">: </w:t>
      </w:r>
    </w:p>
    <w:p w14:paraId="456589BC" w14:textId="169E11F7" w:rsidR="1B5A6CB0" w:rsidRDefault="1B5A6CB0" w:rsidP="0C85D445">
      <w:pPr>
        <w:pStyle w:val="ListParagraph"/>
        <w:numPr>
          <w:ilvl w:val="0"/>
          <w:numId w:val="2"/>
        </w:numPr>
        <w:rPr>
          <w:rFonts w:eastAsiaTheme="minorEastAsia"/>
          <w:color w:val="000000" w:themeColor="text1"/>
          <w:sz w:val="20"/>
          <w:szCs w:val="20"/>
        </w:rPr>
      </w:pPr>
      <w:r w:rsidRPr="0C85D445">
        <w:rPr>
          <w:rFonts w:eastAsiaTheme="minorEastAsia"/>
          <w:color w:val="000000" w:themeColor="text1"/>
          <w:sz w:val="20"/>
          <w:szCs w:val="20"/>
        </w:rPr>
        <w:t xml:space="preserve">Support Environment: 1 year (Preferred) </w:t>
      </w:r>
    </w:p>
    <w:p w14:paraId="43360C2E" w14:textId="62FCC283" w:rsidR="1B5A6CB0" w:rsidRDefault="1B5A6CB0" w:rsidP="0C85D445">
      <w:pPr>
        <w:pStyle w:val="ListParagraph"/>
        <w:numPr>
          <w:ilvl w:val="0"/>
          <w:numId w:val="1"/>
        </w:numPr>
        <w:rPr>
          <w:rFonts w:eastAsiaTheme="minorEastAsia"/>
          <w:color w:val="000000" w:themeColor="text1"/>
          <w:sz w:val="20"/>
          <w:szCs w:val="20"/>
        </w:rPr>
      </w:pPr>
      <w:r w:rsidRPr="0C85D445">
        <w:rPr>
          <w:rFonts w:eastAsiaTheme="minorEastAsia"/>
          <w:color w:val="000000" w:themeColor="text1"/>
          <w:sz w:val="20"/>
          <w:szCs w:val="20"/>
        </w:rPr>
        <w:t xml:space="preserve">SVQ Level 2 Health &amp; Social Care (Preferred) </w:t>
      </w:r>
    </w:p>
    <w:p w14:paraId="723E435E" w14:textId="1FEAFD7D" w:rsidR="1B5A6CB0" w:rsidRDefault="1B5A6CB0" w:rsidP="0C85D445">
      <w:pPr>
        <w:spacing w:line="276" w:lineRule="auto"/>
        <w:rPr>
          <w:rFonts w:eastAsiaTheme="minorEastAsia"/>
          <w:sz w:val="20"/>
          <w:szCs w:val="20"/>
        </w:rPr>
      </w:pPr>
      <w:r w:rsidRPr="0C85D445">
        <w:rPr>
          <w:rFonts w:eastAsiaTheme="minorEastAsia"/>
          <w:b/>
          <w:bCs/>
          <w:color w:val="000000" w:themeColor="text1"/>
          <w:sz w:val="20"/>
          <w:szCs w:val="20"/>
        </w:rPr>
        <w:lastRenderedPageBreak/>
        <w:t>Location:</w:t>
      </w:r>
      <w:r w:rsidRPr="0C85D445">
        <w:rPr>
          <w:rFonts w:eastAsiaTheme="minorEastAsia"/>
          <w:color w:val="000000" w:themeColor="text1"/>
          <w:sz w:val="20"/>
          <w:szCs w:val="20"/>
        </w:rPr>
        <w:t xml:space="preserve"> </w:t>
      </w:r>
      <w:r w:rsidRPr="0C85D445">
        <w:rPr>
          <w:rFonts w:eastAsiaTheme="minorEastAsia"/>
          <w:sz w:val="20"/>
          <w:szCs w:val="20"/>
        </w:rPr>
        <w:t xml:space="preserve"> I</w:t>
      </w:r>
      <w:r w:rsidRPr="0C85D445">
        <w:rPr>
          <w:rFonts w:eastAsiaTheme="minorEastAsia"/>
          <w:color w:val="000000" w:themeColor="text1"/>
          <w:sz w:val="20"/>
          <w:szCs w:val="20"/>
        </w:rPr>
        <w:t>nverness</w:t>
      </w:r>
      <w:r>
        <w:br/>
      </w:r>
      <w:r w:rsidRPr="0C85D445">
        <w:rPr>
          <w:rFonts w:eastAsiaTheme="minorEastAsia"/>
          <w:color w:val="000000" w:themeColor="text1"/>
          <w:sz w:val="20"/>
          <w:szCs w:val="20"/>
        </w:rPr>
        <w:t xml:space="preserve"> </w:t>
      </w:r>
      <w:r w:rsidRPr="0C85D445">
        <w:rPr>
          <w:rFonts w:eastAsiaTheme="minorEastAsia"/>
          <w:b/>
          <w:bCs/>
          <w:sz w:val="20"/>
          <w:szCs w:val="20"/>
        </w:rPr>
        <w:t>Driving Licence</w:t>
      </w:r>
      <w:r w:rsidRPr="0C85D445">
        <w:rPr>
          <w:rFonts w:eastAsiaTheme="minorEastAsia"/>
          <w:sz w:val="20"/>
          <w:szCs w:val="20"/>
        </w:rPr>
        <w:t xml:space="preserve"> – Preferred but not essential.</w:t>
      </w:r>
      <w:r>
        <w:br/>
      </w:r>
      <w:r w:rsidRPr="0C85D445">
        <w:rPr>
          <w:rFonts w:eastAsiaTheme="minorEastAsia"/>
          <w:sz w:val="20"/>
          <w:szCs w:val="20"/>
        </w:rPr>
        <w:t xml:space="preserve"> </w:t>
      </w:r>
      <w:r w:rsidRPr="0C85D445">
        <w:rPr>
          <w:rFonts w:eastAsiaTheme="minorEastAsia"/>
          <w:b/>
          <w:bCs/>
          <w:sz w:val="20"/>
          <w:szCs w:val="20"/>
        </w:rPr>
        <w:t>Rate of Pay</w:t>
      </w:r>
      <w:r w:rsidRPr="0C85D445">
        <w:rPr>
          <w:rFonts w:eastAsiaTheme="minorEastAsia"/>
          <w:sz w:val="20"/>
          <w:szCs w:val="20"/>
        </w:rPr>
        <w:t xml:space="preserve"> - between £10.00 and £10.50, depending on qualifications and experience.</w:t>
      </w:r>
    </w:p>
    <w:p w14:paraId="21C4AF9D" w14:textId="48D0139C" w:rsidR="1B5A6CB0" w:rsidRDefault="1B5A6CB0" w:rsidP="0C85D445">
      <w:pPr>
        <w:spacing w:line="276" w:lineRule="auto"/>
        <w:rPr>
          <w:rFonts w:eastAsiaTheme="minorEastAsia"/>
          <w:sz w:val="20"/>
          <w:szCs w:val="20"/>
        </w:rPr>
      </w:pPr>
      <w:r w:rsidRPr="0C85D445">
        <w:rPr>
          <w:rFonts w:eastAsiaTheme="minorEastAsia"/>
          <w:sz w:val="20"/>
          <w:szCs w:val="20"/>
        </w:rPr>
        <w:t xml:space="preserve">For an Application Pack and further details, please contact Mrs Joanna Kennedy, Business Administrator </w:t>
      </w:r>
      <w:hyperlink r:id="rId11">
        <w:r w:rsidRPr="0C85D445">
          <w:rPr>
            <w:rStyle w:val="Hyperlink"/>
            <w:rFonts w:eastAsiaTheme="minorEastAsia"/>
            <w:sz w:val="20"/>
            <w:szCs w:val="20"/>
          </w:rPr>
          <w:t>joanna.kennedy@homelesstrust.org.uk</w:t>
        </w:r>
      </w:hyperlink>
      <w:r w:rsidRPr="0C85D445">
        <w:rPr>
          <w:rFonts w:eastAsiaTheme="minorEastAsia"/>
          <w:sz w:val="20"/>
          <w:szCs w:val="20"/>
        </w:rPr>
        <w:t xml:space="preserve"> or Mrs Rebekah Brown, Administrator </w:t>
      </w:r>
      <w:hyperlink r:id="rId12">
        <w:r w:rsidRPr="0C85D445">
          <w:rPr>
            <w:rStyle w:val="Hyperlink"/>
            <w:rFonts w:eastAsiaTheme="minorEastAsia"/>
            <w:sz w:val="20"/>
            <w:szCs w:val="20"/>
          </w:rPr>
          <w:t>rebekah.brown@homelesstrust.org.uk</w:t>
        </w:r>
      </w:hyperlink>
      <w:r w:rsidRPr="0C85D445">
        <w:rPr>
          <w:rFonts w:eastAsiaTheme="minorEastAsia"/>
          <w:sz w:val="20"/>
          <w:szCs w:val="20"/>
        </w:rPr>
        <w:t xml:space="preserve"> , Tel No: 01463 718693.</w:t>
      </w:r>
    </w:p>
    <w:p w14:paraId="5B582555" w14:textId="2FB48666" w:rsidR="0C85D445" w:rsidRDefault="0C85D445" w:rsidP="0C85D445">
      <w:pPr>
        <w:pStyle w:val="paragraph"/>
        <w:shd w:val="clear" w:color="auto" w:fill="FFFFFF" w:themeFill="background1"/>
        <w:spacing w:before="0" w:beforeAutospacing="0" w:after="0" w:afterAutospacing="0"/>
        <w:rPr>
          <w:rStyle w:val="eop"/>
        </w:rPr>
      </w:pPr>
    </w:p>
    <w:p w14:paraId="5E5787A5" w14:textId="1A7E2A98" w:rsidR="0033130B" w:rsidRDefault="0033130B" w:rsidP="1FE6AEBD"/>
    <w:p w14:paraId="6D74400E" w14:textId="53F375F8" w:rsidR="10FB6BF1" w:rsidRDefault="10FB6BF1" w:rsidP="10FB6BF1"/>
    <w:sectPr w:rsidR="10FB6BF1">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0FDC" w14:textId="77777777" w:rsidR="003A6473" w:rsidRDefault="003A6473">
      <w:pPr>
        <w:spacing w:after="0" w:line="240" w:lineRule="auto"/>
      </w:pPr>
      <w:r>
        <w:separator/>
      </w:r>
    </w:p>
  </w:endnote>
  <w:endnote w:type="continuationSeparator" w:id="0">
    <w:p w14:paraId="71B004FA" w14:textId="77777777" w:rsidR="003A6473" w:rsidRDefault="003A6473">
      <w:pPr>
        <w:spacing w:after="0" w:line="240" w:lineRule="auto"/>
      </w:pPr>
      <w:r>
        <w:continuationSeparator/>
      </w:r>
    </w:p>
  </w:endnote>
  <w:endnote w:type="continuationNotice" w:id="1">
    <w:p w14:paraId="28854159" w14:textId="77777777" w:rsidR="003A6473" w:rsidRDefault="003A6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77DC0B" w14:paraId="25FB3C29" w14:textId="77777777" w:rsidTr="3A77DC0B">
      <w:tc>
        <w:tcPr>
          <w:tcW w:w="3005" w:type="dxa"/>
        </w:tcPr>
        <w:p w14:paraId="7615E4E5" w14:textId="11FC4885" w:rsidR="3A77DC0B" w:rsidRDefault="3A77DC0B" w:rsidP="3A77DC0B">
          <w:pPr>
            <w:pStyle w:val="Header"/>
            <w:ind w:left="-115"/>
          </w:pPr>
        </w:p>
      </w:tc>
      <w:tc>
        <w:tcPr>
          <w:tcW w:w="3005" w:type="dxa"/>
        </w:tcPr>
        <w:p w14:paraId="68D11AE4" w14:textId="3CD6B1BA" w:rsidR="3A77DC0B" w:rsidRDefault="3A77DC0B" w:rsidP="3A77DC0B">
          <w:pPr>
            <w:pStyle w:val="Header"/>
            <w:jc w:val="center"/>
          </w:pPr>
        </w:p>
      </w:tc>
      <w:tc>
        <w:tcPr>
          <w:tcW w:w="3005" w:type="dxa"/>
        </w:tcPr>
        <w:p w14:paraId="21F03DE9" w14:textId="4E650F0E" w:rsidR="3A77DC0B" w:rsidRDefault="3A77DC0B" w:rsidP="3A77DC0B">
          <w:pPr>
            <w:pStyle w:val="Header"/>
            <w:ind w:right="-115"/>
            <w:jc w:val="right"/>
          </w:pPr>
        </w:p>
      </w:tc>
    </w:tr>
  </w:tbl>
  <w:p w14:paraId="26B100F9" w14:textId="1EE2D858" w:rsidR="3A77DC0B" w:rsidRDefault="3A77DC0B" w:rsidP="3A77D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B3E4" w14:textId="77777777" w:rsidR="003A6473" w:rsidRDefault="003A6473">
      <w:pPr>
        <w:spacing w:after="0" w:line="240" w:lineRule="auto"/>
      </w:pPr>
      <w:r>
        <w:separator/>
      </w:r>
    </w:p>
  </w:footnote>
  <w:footnote w:type="continuationSeparator" w:id="0">
    <w:p w14:paraId="066951C2" w14:textId="77777777" w:rsidR="003A6473" w:rsidRDefault="003A6473">
      <w:pPr>
        <w:spacing w:after="0" w:line="240" w:lineRule="auto"/>
      </w:pPr>
      <w:r>
        <w:continuationSeparator/>
      </w:r>
    </w:p>
  </w:footnote>
  <w:footnote w:type="continuationNotice" w:id="1">
    <w:p w14:paraId="664A3E9A" w14:textId="77777777" w:rsidR="003A6473" w:rsidRDefault="003A6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77DC0B" w14:paraId="047D4599" w14:textId="77777777" w:rsidTr="3A77DC0B">
      <w:tc>
        <w:tcPr>
          <w:tcW w:w="3005" w:type="dxa"/>
        </w:tcPr>
        <w:p w14:paraId="1115CD6B" w14:textId="53DECE8D" w:rsidR="3A77DC0B" w:rsidRDefault="3A77DC0B" w:rsidP="3A77DC0B">
          <w:pPr>
            <w:pStyle w:val="Header"/>
            <w:ind w:left="-115"/>
          </w:pPr>
        </w:p>
      </w:tc>
      <w:tc>
        <w:tcPr>
          <w:tcW w:w="3005" w:type="dxa"/>
        </w:tcPr>
        <w:p w14:paraId="335256C3" w14:textId="22BFBB21" w:rsidR="3A77DC0B" w:rsidRDefault="3A77DC0B" w:rsidP="3A77DC0B">
          <w:pPr>
            <w:pStyle w:val="Header"/>
            <w:jc w:val="center"/>
          </w:pPr>
        </w:p>
      </w:tc>
      <w:tc>
        <w:tcPr>
          <w:tcW w:w="3005" w:type="dxa"/>
        </w:tcPr>
        <w:p w14:paraId="01C884DE" w14:textId="1E7196A5" w:rsidR="3A77DC0B" w:rsidRDefault="3A77DC0B" w:rsidP="3A77DC0B">
          <w:pPr>
            <w:pStyle w:val="Header"/>
            <w:ind w:right="-115"/>
            <w:jc w:val="right"/>
          </w:pPr>
        </w:p>
      </w:tc>
    </w:tr>
  </w:tbl>
  <w:p w14:paraId="3A67188E" w14:textId="10ACB294" w:rsidR="3A77DC0B" w:rsidRDefault="3A77DC0B" w:rsidP="3A77D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99B"/>
    <w:multiLevelType w:val="hybridMultilevel"/>
    <w:tmpl w:val="3E6AF57A"/>
    <w:lvl w:ilvl="0" w:tplc="DD00D888">
      <w:start w:val="1"/>
      <w:numFmt w:val="bullet"/>
      <w:lvlText w:val=""/>
      <w:lvlJc w:val="left"/>
      <w:pPr>
        <w:ind w:left="720" w:hanging="360"/>
      </w:pPr>
      <w:rPr>
        <w:rFonts w:ascii="Symbol" w:hAnsi="Symbol" w:hint="default"/>
      </w:rPr>
    </w:lvl>
    <w:lvl w:ilvl="1" w:tplc="6FC40D14">
      <w:start w:val="1"/>
      <w:numFmt w:val="bullet"/>
      <w:lvlText w:val="o"/>
      <w:lvlJc w:val="left"/>
      <w:pPr>
        <w:ind w:left="1440" w:hanging="360"/>
      </w:pPr>
      <w:rPr>
        <w:rFonts w:ascii="Courier New" w:hAnsi="Courier New" w:hint="default"/>
      </w:rPr>
    </w:lvl>
    <w:lvl w:ilvl="2" w:tplc="2B8E413C">
      <w:start w:val="1"/>
      <w:numFmt w:val="bullet"/>
      <w:lvlText w:val=""/>
      <w:lvlJc w:val="left"/>
      <w:pPr>
        <w:ind w:left="2160" w:hanging="360"/>
      </w:pPr>
      <w:rPr>
        <w:rFonts w:ascii="Wingdings" w:hAnsi="Wingdings" w:hint="default"/>
      </w:rPr>
    </w:lvl>
    <w:lvl w:ilvl="3" w:tplc="17801192">
      <w:start w:val="1"/>
      <w:numFmt w:val="bullet"/>
      <w:lvlText w:val=""/>
      <w:lvlJc w:val="left"/>
      <w:pPr>
        <w:ind w:left="2880" w:hanging="360"/>
      </w:pPr>
      <w:rPr>
        <w:rFonts w:ascii="Symbol" w:hAnsi="Symbol" w:hint="default"/>
      </w:rPr>
    </w:lvl>
    <w:lvl w:ilvl="4" w:tplc="835E339E">
      <w:start w:val="1"/>
      <w:numFmt w:val="bullet"/>
      <w:lvlText w:val="o"/>
      <w:lvlJc w:val="left"/>
      <w:pPr>
        <w:ind w:left="3600" w:hanging="360"/>
      </w:pPr>
      <w:rPr>
        <w:rFonts w:ascii="Courier New" w:hAnsi="Courier New" w:hint="default"/>
      </w:rPr>
    </w:lvl>
    <w:lvl w:ilvl="5" w:tplc="B35C72B0">
      <w:start w:val="1"/>
      <w:numFmt w:val="bullet"/>
      <w:lvlText w:val=""/>
      <w:lvlJc w:val="left"/>
      <w:pPr>
        <w:ind w:left="4320" w:hanging="360"/>
      </w:pPr>
      <w:rPr>
        <w:rFonts w:ascii="Wingdings" w:hAnsi="Wingdings" w:hint="default"/>
      </w:rPr>
    </w:lvl>
    <w:lvl w:ilvl="6" w:tplc="46CA3F1A">
      <w:start w:val="1"/>
      <w:numFmt w:val="bullet"/>
      <w:lvlText w:val=""/>
      <w:lvlJc w:val="left"/>
      <w:pPr>
        <w:ind w:left="5040" w:hanging="360"/>
      </w:pPr>
      <w:rPr>
        <w:rFonts w:ascii="Symbol" w:hAnsi="Symbol" w:hint="default"/>
      </w:rPr>
    </w:lvl>
    <w:lvl w:ilvl="7" w:tplc="5A7812AC">
      <w:start w:val="1"/>
      <w:numFmt w:val="bullet"/>
      <w:lvlText w:val="o"/>
      <w:lvlJc w:val="left"/>
      <w:pPr>
        <w:ind w:left="5760" w:hanging="360"/>
      </w:pPr>
      <w:rPr>
        <w:rFonts w:ascii="Courier New" w:hAnsi="Courier New" w:hint="default"/>
      </w:rPr>
    </w:lvl>
    <w:lvl w:ilvl="8" w:tplc="A2FAFEEC">
      <w:start w:val="1"/>
      <w:numFmt w:val="bullet"/>
      <w:lvlText w:val=""/>
      <w:lvlJc w:val="left"/>
      <w:pPr>
        <w:ind w:left="6480" w:hanging="360"/>
      </w:pPr>
      <w:rPr>
        <w:rFonts w:ascii="Wingdings" w:hAnsi="Wingdings" w:hint="default"/>
      </w:rPr>
    </w:lvl>
  </w:abstractNum>
  <w:abstractNum w:abstractNumId="1" w15:restartNumberingAfterBreak="0">
    <w:nsid w:val="149E1B9F"/>
    <w:multiLevelType w:val="multilevel"/>
    <w:tmpl w:val="BC2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F7F68"/>
    <w:multiLevelType w:val="hybridMultilevel"/>
    <w:tmpl w:val="FF4CC1BA"/>
    <w:lvl w:ilvl="0" w:tplc="9314CE16">
      <w:start w:val="1"/>
      <w:numFmt w:val="bullet"/>
      <w:lvlText w:val=""/>
      <w:lvlJc w:val="left"/>
      <w:pPr>
        <w:ind w:left="720" w:hanging="360"/>
      </w:pPr>
      <w:rPr>
        <w:rFonts w:ascii="Symbol" w:hAnsi="Symbol" w:hint="default"/>
      </w:rPr>
    </w:lvl>
    <w:lvl w:ilvl="1" w:tplc="B51462AE">
      <w:start w:val="1"/>
      <w:numFmt w:val="bullet"/>
      <w:lvlText w:val="o"/>
      <w:lvlJc w:val="left"/>
      <w:pPr>
        <w:ind w:left="1440" w:hanging="360"/>
      </w:pPr>
      <w:rPr>
        <w:rFonts w:ascii="Courier New" w:hAnsi="Courier New" w:hint="default"/>
      </w:rPr>
    </w:lvl>
    <w:lvl w:ilvl="2" w:tplc="13A60CDC">
      <w:start w:val="1"/>
      <w:numFmt w:val="bullet"/>
      <w:lvlText w:val=""/>
      <w:lvlJc w:val="left"/>
      <w:pPr>
        <w:ind w:left="2160" w:hanging="360"/>
      </w:pPr>
      <w:rPr>
        <w:rFonts w:ascii="Wingdings" w:hAnsi="Wingdings" w:hint="default"/>
      </w:rPr>
    </w:lvl>
    <w:lvl w:ilvl="3" w:tplc="B2D8A25C">
      <w:start w:val="1"/>
      <w:numFmt w:val="bullet"/>
      <w:lvlText w:val=""/>
      <w:lvlJc w:val="left"/>
      <w:pPr>
        <w:ind w:left="2880" w:hanging="360"/>
      </w:pPr>
      <w:rPr>
        <w:rFonts w:ascii="Symbol" w:hAnsi="Symbol" w:hint="default"/>
      </w:rPr>
    </w:lvl>
    <w:lvl w:ilvl="4" w:tplc="1652A2DC">
      <w:start w:val="1"/>
      <w:numFmt w:val="bullet"/>
      <w:lvlText w:val="o"/>
      <w:lvlJc w:val="left"/>
      <w:pPr>
        <w:ind w:left="3600" w:hanging="360"/>
      </w:pPr>
      <w:rPr>
        <w:rFonts w:ascii="Courier New" w:hAnsi="Courier New" w:hint="default"/>
      </w:rPr>
    </w:lvl>
    <w:lvl w:ilvl="5" w:tplc="81AABA3E">
      <w:start w:val="1"/>
      <w:numFmt w:val="bullet"/>
      <w:lvlText w:val=""/>
      <w:lvlJc w:val="left"/>
      <w:pPr>
        <w:ind w:left="4320" w:hanging="360"/>
      </w:pPr>
      <w:rPr>
        <w:rFonts w:ascii="Wingdings" w:hAnsi="Wingdings" w:hint="default"/>
      </w:rPr>
    </w:lvl>
    <w:lvl w:ilvl="6" w:tplc="669C07DE">
      <w:start w:val="1"/>
      <w:numFmt w:val="bullet"/>
      <w:lvlText w:val=""/>
      <w:lvlJc w:val="left"/>
      <w:pPr>
        <w:ind w:left="5040" w:hanging="360"/>
      </w:pPr>
      <w:rPr>
        <w:rFonts w:ascii="Symbol" w:hAnsi="Symbol" w:hint="default"/>
      </w:rPr>
    </w:lvl>
    <w:lvl w:ilvl="7" w:tplc="4D66CCA6">
      <w:start w:val="1"/>
      <w:numFmt w:val="bullet"/>
      <w:lvlText w:val="o"/>
      <w:lvlJc w:val="left"/>
      <w:pPr>
        <w:ind w:left="5760" w:hanging="360"/>
      </w:pPr>
      <w:rPr>
        <w:rFonts w:ascii="Courier New" w:hAnsi="Courier New" w:hint="default"/>
      </w:rPr>
    </w:lvl>
    <w:lvl w:ilvl="8" w:tplc="9AAAEED0">
      <w:start w:val="1"/>
      <w:numFmt w:val="bullet"/>
      <w:lvlText w:val=""/>
      <w:lvlJc w:val="left"/>
      <w:pPr>
        <w:ind w:left="6480" w:hanging="360"/>
      </w:pPr>
      <w:rPr>
        <w:rFonts w:ascii="Wingdings" w:hAnsi="Wingdings" w:hint="default"/>
      </w:rPr>
    </w:lvl>
  </w:abstractNum>
  <w:abstractNum w:abstractNumId="3" w15:restartNumberingAfterBreak="0">
    <w:nsid w:val="23CF6721"/>
    <w:multiLevelType w:val="hybridMultilevel"/>
    <w:tmpl w:val="742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3306A"/>
    <w:multiLevelType w:val="multilevel"/>
    <w:tmpl w:val="FD92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3604C"/>
    <w:multiLevelType w:val="hybridMultilevel"/>
    <w:tmpl w:val="2398E18C"/>
    <w:lvl w:ilvl="0" w:tplc="7194C668">
      <w:start w:val="1"/>
      <w:numFmt w:val="bullet"/>
      <w:lvlText w:val="·"/>
      <w:lvlJc w:val="left"/>
      <w:pPr>
        <w:ind w:left="720" w:hanging="360"/>
      </w:pPr>
      <w:rPr>
        <w:rFonts w:ascii="Symbol" w:hAnsi="Symbol" w:hint="default"/>
      </w:rPr>
    </w:lvl>
    <w:lvl w:ilvl="1" w:tplc="3DDEDB10">
      <w:start w:val="1"/>
      <w:numFmt w:val="bullet"/>
      <w:lvlText w:val="o"/>
      <w:lvlJc w:val="left"/>
      <w:pPr>
        <w:ind w:left="1440" w:hanging="360"/>
      </w:pPr>
      <w:rPr>
        <w:rFonts w:ascii="Courier New" w:hAnsi="Courier New" w:hint="default"/>
      </w:rPr>
    </w:lvl>
    <w:lvl w:ilvl="2" w:tplc="79D4199A">
      <w:start w:val="1"/>
      <w:numFmt w:val="bullet"/>
      <w:lvlText w:val=""/>
      <w:lvlJc w:val="left"/>
      <w:pPr>
        <w:ind w:left="2160" w:hanging="360"/>
      </w:pPr>
      <w:rPr>
        <w:rFonts w:ascii="Wingdings" w:hAnsi="Wingdings" w:hint="default"/>
      </w:rPr>
    </w:lvl>
    <w:lvl w:ilvl="3" w:tplc="9A9241CE">
      <w:start w:val="1"/>
      <w:numFmt w:val="bullet"/>
      <w:lvlText w:val=""/>
      <w:lvlJc w:val="left"/>
      <w:pPr>
        <w:ind w:left="2880" w:hanging="360"/>
      </w:pPr>
      <w:rPr>
        <w:rFonts w:ascii="Symbol" w:hAnsi="Symbol" w:hint="default"/>
      </w:rPr>
    </w:lvl>
    <w:lvl w:ilvl="4" w:tplc="06B228B6">
      <w:start w:val="1"/>
      <w:numFmt w:val="bullet"/>
      <w:lvlText w:val="o"/>
      <w:lvlJc w:val="left"/>
      <w:pPr>
        <w:ind w:left="3600" w:hanging="360"/>
      </w:pPr>
      <w:rPr>
        <w:rFonts w:ascii="Courier New" w:hAnsi="Courier New" w:hint="default"/>
      </w:rPr>
    </w:lvl>
    <w:lvl w:ilvl="5" w:tplc="343E8000">
      <w:start w:val="1"/>
      <w:numFmt w:val="bullet"/>
      <w:lvlText w:val=""/>
      <w:lvlJc w:val="left"/>
      <w:pPr>
        <w:ind w:left="4320" w:hanging="360"/>
      </w:pPr>
      <w:rPr>
        <w:rFonts w:ascii="Wingdings" w:hAnsi="Wingdings" w:hint="default"/>
      </w:rPr>
    </w:lvl>
    <w:lvl w:ilvl="6" w:tplc="FD58DEB8">
      <w:start w:val="1"/>
      <w:numFmt w:val="bullet"/>
      <w:lvlText w:val=""/>
      <w:lvlJc w:val="left"/>
      <w:pPr>
        <w:ind w:left="5040" w:hanging="360"/>
      </w:pPr>
      <w:rPr>
        <w:rFonts w:ascii="Symbol" w:hAnsi="Symbol" w:hint="default"/>
      </w:rPr>
    </w:lvl>
    <w:lvl w:ilvl="7" w:tplc="DABAD2B8">
      <w:start w:val="1"/>
      <w:numFmt w:val="bullet"/>
      <w:lvlText w:val="o"/>
      <w:lvlJc w:val="left"/>
      <w:pPr>
        <w:ind w:left="5760" w:hanging="360"/>
      </w:pPr>
      <w:rPr>
        <w:rFonts w:ascii="Courier New" w:hAnsi="Courier New" w:hint="default"/>
      </w:rPr>
    </w:lvl>
    <w:lvl w:ilvl="8" w:tplc="91D05AF6">
      <w:start w:val="1"/>
      <w:numFmt w:val="bullet"/>
      <w:lvlText w:val=""/>
      <w:lvlJc w:val="left"/>
      <w:pPr>
        <w:ind w:left="6480" w:hanging="360"/>
      </w:pPr>
      <w:rPr>
        <w:rFonts w:ascii="Wingdings" w:hAnsi="Wingdings" w:hint="default"/>
      </w:rPr>
    </w:lvl>
  </w:abstractNum>
  <w:abstractNum w:abstractNumId="6" w15:restartNumberingAfterBreak="0">
    <w:nsid w:val="35F81DEA"/>
    <w:multiLevelType w:val="multilevel"/>
    <w:tmpl w:val="869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9342B"/>
    <w:multiLevelType w:val="multilevel"/>
    <w:tmpl w:val="086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D1496"/>
    <w:multiLevelType w:val="hybridMultilevel"/>
    <w:tmpl w:val="DE1A0878"/>
    <w:lvl w:ilvl="0" w:tplc="1E7837F0">
      <w:start w:val="1"/>
      <w:numFmt w:val="bullet"/>
      <w:lvlText w:val=""/>
      <w:lvlJc w:val="left"/>
      <w:pPr>
        <w:ind w:left="720" w:hanging="360"/>
      </w:pPr>
      <w:rPr>
        <w:rFonts w:ascii="Symbol" w:hAnsi="Symbol" w:hint="default"/>
      </w:rPr>
    </w:lvl>
    <w:lvl w:ilvl="1" w:tplc="3FA4D552">
      <w:start w:val="1"/>
      <w:numFmt w:val="bullet"/>
      <w:lvlText w:val="o"/>
      <w:lvlJc w:val="left"/>
      <w:pPr>
        <w:ind w:left="1440" w:hanging="360"/>
      </w:pPr>
      <w:rPr>
        <w:rFonts w:ascii="Courier New" w:hAnsi="Courier New" w:hint="default"/>
      </w:rPr>
    </w:lvl>
    <w:lvl w:ilvl="2" w:tplc="5004218E">
      <w:start w:val="1"/>
      <w:numFmt w:val="bullet"/>
      <w:lvlText w:val=""/>
      <w:lvlJc w:val="left"/>
      <w:pPr>
        <w:ind w:left="2160" w:hanging="360"/>
      </w:pPr>
      <w:rPr>
        <w:rFonts w:ascii="Wingdings" w:hAnsi="Wingdings" w:hint="default"/>
      </w:rPr>
    </w:lvl>
    <w:lvl w:ilvl="3" w:tplc="CCD24B68">
      <w:start w:val="1"/>
      <w:numFmt w:val="bullet"/>
      <w:lvlText w:val=""/>
      <w:lvlJc w:val="left"/>
      <w:pPr>
        <w:ind w:left="2880" w:hanging="360"/>
      </w:pPr>
      <w:rPr>
        <w:rFonts w:ascii="Symbol" w:hAnsi="Symbol" w:hint="default"/>
      </w:rPr>
    </w:lvl>
    <w:lvl w:ilvl="4" w:tplc="36C0B9A2">
      <w:start w:val="1"/>
      <w:numFmt w:val="bullet"/>
      <w:lvlText w:val="o"/>
      <w:lvlJc w:val="left"/>
      <w:pPr>
        <w:ind w:left="3600" w:hanging="360"/>
      </w:pPr>
      <w:rPr>
        <w:rFonts w:ascii="Courier New" w:hAnsi="Courier New" w:hint="default"/>
      </w:rPr>
    </w:lvl>
    <w:lvl w:ilvl="5" w:tplc="1FFA0FAC">
      <w:start w:val="1"/>
      <w:numFmt w:val="bullet"/>
      <w:lvlText w:val=""/>
      <w:lvlJc w:val="left"/>
      <w:pPr>
        <w:ind w:left="4320" w:hanging="360"/>
      </w:pPr>
      <w:rPr>
        <w:rFonts w:ascii="Wingdings" w:hAnsi="Wingdings" w:hint="default"/>
      </w:rPr>
    </w:lvl>
    <w:lvl w:ilvl="6" w:tplc="929CDAB0">
      <w:start w:val="1"/>
      <w:numFmt w:val="bullet"/>
      <w:lvlText w:val=""/>
      <w:lvlJc w:val="left"/>
      <w:pPr>
        <w:ind w:left="5040" w:hanging="360"/>
      </w:pPr>
      <w:rPr>
        <w:rFonts w:ascii="Symbol" w:hAnsi="Symbol" w:hint="default"/>
      </w:rPr>
    </w:lvl>
    <w:lvl w:ilvl="7" w:tplc="2206BC1C">
      <w:start w:val="1"/>
      <w:numFmt w:val="bullet"/>
      <w:lvlText w:val="o"/>
      <w:lvlJc w:val="left"/>
      <w:pPr>
        <w:ind w:left="5760" w:hanging="360"/>
      </w:pPr>
      <w:rPr>
        <w:rFonts w:ascii="Courier New" w:hAnsi="Courier New" w:hint="default"/>
      </w:rPr>
    </w:lvl>
    <w:lvl w:ilvl="8" w:tplc="16562782">
      <w:start w:val="1"/>
      <w:numFmt w:val="bullet"/>
      <w:lvlText w:val=""/>
      <w:lvlJc w:val="left"/>
      <w:pPr>
        <w:ind w:left="6480" w:hanging="360"/>
      </w:pPr>
      <w:rPr>
        <w:rFonts w:ascii="Wingdings" w:hAnsi="Wingdings" w:hint="default"/>
      </w:rPr>
    </w:lvl>
  </w:abstractNum>
  <w:abstractNum w:abstractNumId="9" w15:restartNumberingAfterBreak="0">
    <w:nsid w:val="46CF2800"/>
    <w:multiLevelType w:val="hybridMultilevel"/>
    <w:tmpl w:val="818445B2"/>
    <w:lvl w:ilvl="0" w:tplc="41FA7B32">
      <w:start w:val="1"/>
      <w:numFmt w:val="bullet"/>
      <w:lvlText w:val=""/>
      <w:lvlJc w:val="left"/>
      <w:pPr>
        <w:ind w:left="720" w:hanging="360"/>
      </w:pPr>
      <w:rPr>
        <w:rFonts w:ascii="Symbol" w:hAnsi="Symbol" w:hint="default"/>
      </w:rPr>
    </w:lvl>
    <w:lvl w:ilvl="1" w:tplc="C82A6BC2">
      <w:start w:val="1"/>
      <w:numFmt w:val="bullet"/>
      <w:lvlText w:val="o"/>
      <w:lvlJc w:val="left"/>
      <w:pPr>
        <w:ind w:left="1440" w:hanging="360"/>
      </w:pPr>
      <w:rPr>
        <w:rFonts w:ascii="Courier New" w:hAnsi="Courier New" w:hint="default"/>
      </w:rPr>
    </w:lvl>
    <w:lvl w:ilvl="2" w:tplc="922E79A0">
      <w:start w:val="1"/>
      <w:numFmt w:val="bullet"/>
      <w:lvlText w:val=""/>
      <w:lvlJc w:val="left"/>
      <w:pPr>
        <w:ind w:left="2160" w:hanging="360"/>
      </w:pPr>
      <w:rPr>
        <w:rFonts w:ascii="Wingdings" w:hAnsi="Wingdings" w:hint="default"/>
      </w:rPr>
    </w:lvl>
    <w:lvl w:ilvl="3" w:tplc="5EAC5F38">
      <w:start w:val="1"/>
      <w:numFmt w:val="bullet"/>
      <w:lvlText w:val=""/>
      <w:lvlJc w:val="left"/>
      <w:pPr>
        <w:ind w:left="2880" w:hanging="360"/>
      </w:pPr>
      <w:rPr>
        <w:rFonts w:ascii="Symbol" w:hAnsi="Symbol" w:hint="default"/>
      </w:rPr>
    </w:lvl>
    <w:lvl w:ilvl="4" w:tplc="6A909D38">
      <w:start w:val="1"/>
      <w:numFmt w:val="bullet"/>
      <w:lvlText w:val="o"/>
      <w:lvlJc w:val="left"/>
      <w:pPr>
        <w:ind w:left="3600" w:hanging="360"/>
      </w:pPr>
      <w:rPr>
        <w:rFonts w:ascii="Courier New" w:hAnsi="Courier New" w:hint="default"/>
      </w:rPr>
    </w:lvl>
    <w:lvl w:ilvl="5" w:tplc="02FAA99A">
      <w:start w:val="1"/>
      <w:numFmt w:val="bullet"/>
      <w:lvlText w:val=""/>
      <w:lvlJc w:val="left"/>
      <w:pPr>
        <w:ind w:left="4320" w:hanging="360"/>
      </w:pPr>
      <w:rPr>
        <w:rFonts w:ascii="Wingdings" w:hAnsi="Wingdings" w:hint="default"/>
      </w:rPr>
    </w:lvl>
    <w:lvl w:ilvl="6" w:tplc="06AAFC4C">
      <w:start w:val="1"/>
      <w:numFmt w:val="bullet"/>
      <w:lvlText w:val=""/>
      <w:lvlJc w:val="left"/>
      <w:pPr>
        <w:ind w:left="5040" w:hanging="360"/>
      </w:pPr>
      <w:rPr>
        <w:rFonts w:ascii="Symbol" w:hAnsi="Symbol" w:hint="default"/>
      </w:rPr>
    </w:lvl>
    <w:lvl w:ilvl="7" w:tplc="80A6D6CC">
      <w:start w:val="1"/>
      <w:numFmt w:val="bullet"/>
      <w:lvlText w:val="o"/>
      <w:lvlJc w:val="left"/>
      <w:pPr>
        <w:ind w:left="5760" w:hanging="360"/>
      </w:pPr>
      <w:rPr>
        <w:rFonts w:ascii="Courier New" w:hAnsi="Courier New" w:hint="default"/>
      </w:rPr>
    </w:lvl>
    <w:lvl w:ilvl="8" w:tplc="D64CB088">
      <w:start w:val="1"/>
      <w:numFmt w:val="bullet"/>
      <w:lvlText w:val=""/>
      <w:lvlJc w:val="left"/>
      <w:pPr>
        <w:ind w:left="6480" w:hanging="360"/>
      </w:pPr>
      <w:rPr>
        <w:rFonts w:ascii="Wingdings" w:hAnsi="Wingdings" w:hint="default"/>
      </w:rPr>
    </w:lvl>
  </w:abstractNum>
  <w:abstractNum w:abstractNumId="10" w15:restartNumberingAfterBreak="0">
    <w:nsid w:val="47E85330"/>
    <w:multiLevelType w:val="hybridMultilevel"/>
    <w:tmpl w:val="FFFFFFFF"/>
    <w:lvl w:ilvl="0" w:tplc="57C457DA">
      <w:start w:val="1"/>
      <w:numFmt w:val="bullet"/>
      <w:lvlText w:val=""/>
      <w:lvlJc w:val="left"/>
      <w:pPr>
        <w:ind w:left="720" w:hanging="360"/>
      </w:pPr>
      <w:rPr>
        <w:rFonts w:ascii="Symbol" w:hAnsi="Symbol" w:hint="default"/>
      </w:rPr>
    </w:lvl>
    <w:lvl w:ilvl="1" w:tplc="DE6461F8">
      <w:start w:val="1"/>
      <w:numFmt w:val="bullet"/>
      <w:lvlText w:val="o"/>
      <w:lvlJc w:val="left"/>
      <w:pPr>
        <w:ind w:left="1440" w:hanging="360"/>
      </w:pPr>
      <w:rPr>
        <w:rFonts w:ascii="Courier New" w:hAnsi="Courier New" w:hint="default"/>
      </w:rPr>
    </w:lvl>
    <w:lvl w:ilvl="2" w:tplc="BD8ACF74">
      <w:start w:val="1"/>
      <w:numFmt w:val="bullet"/>
      <w:lvlText w:val=""/>
      <w:lvlJc w:val="left"/>
      <w:pPr>
        <w:ind w:left="2160" w:hanging="360"/>
      </w:pPr>
      <w:rPr>
        <w:rFonts w:ascii="Wingdings" w:hAnsi="Wingdings" w:hint="default"/>
      </w:rPr>
    </w:lvl>
    <w:lvl w:ilvl="3" w:tplc="3E828C5E">
      <w:start w:val="1"/>
      <w:numFmt w:val="bullet"/>
      <w:lvlText w:val=""/>
      <w:lvlJc w:val="left"/>
      <w:pPr>
        <w:ind w:left="2880" w:hanging="360"/>
      </w:pPr>
      <w:rPr>
        <w:rFonts w:ascii="Symbol" w:hAnsi="Symbol" w:hint="default"/>
      </w:rPr>
    </w:lvl>
    <w:lvl w:ilvl="4" w:tplc="7DC8C626">
      <w:start w:val="1"/>
      <w:numFmt w:val="bullet"/>
      <w:lvlText w:val="o"/>
      <w:lvlJc w:val="left"/>
      <w:pPr>
        <w:ind w:left="3600" w:hanging="360"/>
      </w:pPr>
      <w:rPr>
        <w:rFonts w:ascii="Courier New" w:hAnsi="Courier New" w:hint="default"/>
      </w:rPr>
    </w:lvl>
    <w:lvl w:ilvl="5" w:tplc="18D8616C">
      <w:start w:val="1"/>
      <w:numFmt w:val="bullet"/>
      <w:lvlText w:val=""/>
      <w:lvlJc w:val="left"/>
      <w:pPr>
        <w:ind w:left="4320" w:hanging="360"/>
      </w:pPr>
      <w:rPr>
        <w:rFonts w:ascii="Wingdings" w:hAnsi="Wingdings" w:hint="default"/>
      </w:rPr>
    </w:lvl>
    <w:lvl w:ilvl="6" w:tplc="F41A09BA">
      <w:start w:val="1"/>
      <w:numFmt w:val="bullet"/>
      <w:lvlText w:val=""/>
      <w:lvlJc w:val="left"/>
      <w:pPr>
        <w:ind w:left="5040" w:hanging="360"/>
      </w:pPr>
      <w:rPr>
        <w:rFonts w:ascii="Symbol" w:hAnsi="Symbol" w:hint="default"/>
      </w:rPr>
    </w:lvl>
    <w:lvl w:ilvl="7" w:tplc="8E9EB298">
      <w:start w:val="1"/>
      <w:numFmt w:val="bullet"/>
      <w:lvlText w:val="o"/>
      <w:lvlJc w:val="left"/>
      <w:pPr>
        <w:ind w:left="5760" w:hanging="360"/>
      </w:pPr>
      <w:rPr>
        <w:rFonts w:ascii="Courier New" w:hAnsi="Courier New" w:hint="default"/>
      </w:rPr>
    </w:lvl>
    <w:lvl w:ilvl="8" w:tplc="28A21886">
      <w:start w:val="1"/>
      <w:numFmt w:val="bullet"/>
      <w:lvlText w:val=""/>
      <w:lvlJc w:val="left"/>
      <w:pPr>
        <w:ind w:left="6480" w:hanging="360"/>
      </w:pPr>
      <w:rPr>
        <w:rFonts w:ascii="Wingdings" w:hAnsi="Wingdings" w:hint="default"/>
      </w:rPr>
    </w:lvl>
  </w:abstractNum>
  <w:abstractNum w:abstractNumId="11" w15:restartNumberingAfterBreak="0">
    <w:nsid w:val="5B564ED5"/>
    <w:multiLevelType w:val="multilevel"/>
    <w:tmpl w:val="F31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A1DAD"/>
    <w:multiLevelType w:val="multilevel"/>
    <w:tmpl w:val="616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002679"/>
    <w:multiLevelType w:val="hybridMultilevel"/>
    <w:tmpl w:val="4CE44FEC"/>
    <w:lvl w:ilvl="0" w:tplc="753AC3EA">
      <w:start w:val="1"/>
      <w:numFmt w:val="bullet"/>
      <w:lvlText w:val="·"/>
      <w:lvlJc w:val="left"/>
      <w:pPr>
        <w:ind w:left="720" w:hanging="360"/>
      </w:pPr>
      <w:rPr>
        <w:rFonts w:ascii="Symbol" w:hAnsi="Symbol" w:hint="default"/>
      </w:rPr>
    </w:lvl>
    <w:lvl w:ilvl="1" w:tplc="97FE784A">
      <w:start w:val="1"/>
      <w:numFmt w:val="bullet"/>
      <w:lvlText w:val="o"/>
      <w:lvlJc w:val="left"/>
      <w:pPr>
        <w:ind w:left="1440" w:hanging="360"/>
      </w:pPr>
      <w:rPr>
        <w:rFonts w:ascii="Courier New" w:hAnsi="Courier New" w:hint="default"/>
      </w:rPr>
    </w:lvl>
    <w:lvl w:ilvl="2" w:tplc="3D9256F0">
      <w:start w:val="1"/>
      <w:numFmt w:val="bullet"/>
      <w:lvlText w:val=""/>
      <w:lvlJc w:val="left"/>
      <w:pPr>
        <w:ind w:left="2160" w:hanging="360"/>
      </w:pPr>
      <w:rPr>
        <w:rFonts w:ascii="Wingdings" w:hAnsi="Wingdings" w:hint="default"/>
      </w:rPr>
    </w:lvl>
    <w:lvl w:ilvl="3" w:tplc="94A4F57C">
      <w:start w:val="1"/>
      <w:numFmt w:val="bullet"/>
      <w:lvlText w:val=""/>
      <w:lvlJc w:val="left"/>
      <w:pPr>
        <w:ind w:left="2880" w:hanging="360"/>
      </w:pPr>
      <w:rPr>
        <w:rFonts w:ascii="Symbol" w:hAnsi="Symbol" w:hint="default"/>
      </w:rPr>
    </w:lvl>
    <w:lvl w:ilvl="4" w:tplc="58E00DE8">
      <w:start w:val="1"/>
      <w:numFmt w:val="bullet"/>
      <w:lvlText w:val="o"/>
      <w:lvlJc w:val="left"/>
      <w:pPr>
        <w:ind w:left="3600" w:hanging="360"/>
      </w:pPr>
      <w:rPr>
        <w:rFonts w:ascii="Courier New" w:hAnsi="Courier New" w:hint="default"/>
      </w:rPr>
    </w:lvl>
    <w:lvl w:ilvl="5" w:tplc="D95E6D4C">
      <w:start w:val="1"/>
      <w:numFmt w:val="bullet"/>
      <w:lvlText w:val=""/>
      <w:lvlJc w:val="left"/>
      <w:pPr>
        <w:ind w:left="4320" w:hanging="360"/>
      </w:pPr>
      <w:rPr>
        <w:rFonts w:ascii="Wingdings" w:hAnsi="Wingdings" w:hint="default"/>
      </w:rPr>
    </w:lvl>
    <w:lvl w:ilvl="6" w:tplc="91ACEDBE">
      <w:start w:val="1"/>
      <w:numFmt w:val="bullet"/>
      <w:lvlText w:val=""/>
      <w:lvlJc w:val="left"/>
      <w:pPr>
        <w:ind w:left="5040" w:hanging="360"/>
      </w:pPr>
      <w:rPr>
        <w:rFonts w:ascii="Symbol" w:hAnsi="Symbol" w:hint="default"/>
      </w:rPr>
    </w:lvl>
    <w:lvl w:ilvl="7" w:tplc="30302924">
      <w:start w:val="1"/>
      <w:numFmt w:val="bullet"/>
      <w:lvlText w:val="o"/>
      <w:lvlJc w:val="left"/>
      <w:pPr>
        <w:ind w:left="5760" w:hanging="360"/>
      </w:pPr>
      <w:rPr>
        <w:rFonts w:ascii="Courier New" w:hAnsi="Courier New" w:hint="default"/>
      </w:rPr>
    </w:lvl>
    <w:lvl w:ilvl="8" w:tplc="CE6A2E6C">
      <w:start w:val="1"/>
      <w:numFmt w:val="bullet"/>
      <w:lvlText w:val=""/>
      <w:lvlJc w:val="left"/>
      <w:pPr>
        <w:ind w:left="6480" w:hanging="360"/>
      </w:pPr>
      <w:rPr>
        <w:rFonts w:ascii="Wingdings" w:hAnsi="Wingdings" w:hint="default"/>
      </w:rPr>
    </w:lvl>
  </w:abstractNum>
  <w:abstractNum w:abstractNumId="14" w15:restartNumberingAfterBreak="0">
    <w:nsid w:val="6AFB7025"/>
    <w:multiLevelType w:val="hybridMultilevel"/>
    <w:tmpl w:val="287459B2"/>
    <w:lvl w:ilvl="0" w:tplc="931CFC68">
      <w:start w:val="1"/>
      <w:numFmt w:val="bullet"/>
      <w:lvlText w:val=""/>
      <w:lvlJc w:val="left"/>
      <w:pPr>
        <w:ind w:left="720" w:hanging="360"/>
      </w:pPr>
      <w:rPr>
        <w:rFonts w:ascii="Symbol" w:hAnsi="Symbol" w:hint="default"/>
      </w:rPr>
    </w:lvl>
    <w:lvl w:ilvl="1" w:tplc="E88248B0">
      <w:start w:val="1"/>
      <w:numFmt w:val="bullet"/>
      <w:lvlText w:val="o"/>
      <w:lvlJc w:val="left"/>
      <w:pPr>
        <w:ind w:left="1440" w:hanging="360"/>
      </w:pPr>
      <w:rPr>
        <w:rFonts w:ascii="Courier New" w:hAnsi="Courier New" w:hint="default"/>
      </w:rPr>
    </w:lvl>
    <w:lvl w:ilvl="2" w:tplc="EA52F1A0">
      <w:start w:val="1"/>
      <w:numFmt w:val="bullet"/>
      <w:lvlText w:val=""/>
      <w:lvlJc w:val="left"/>
      <w:pPr>
        <w:ind w:left="2160" w:hanging="360"/>
      </w:pPr>
      <w:rPr>
        <w:rFonts w:ascii="Wingdings" w:hAnsi="Wingdings" w:hint="default"/>
      </w:rPr>
    </w:lvl>
    <w:lvl w:ilvl="3" w:tplc="160C516C">
      <w:start w:val="1"/>
      <w:numFmt w:val="bullet"/>
      <w:lvlText w:val=""/>
      <w:lvlJc w:val="left"/>
      <w:pPr>
        <w:ind w:left="2880" w:hanging="360"/>
      </w:pPr>
      <w:rPr>
        <w:rFonts w:ascii="Symbol" w:hAnsi="Symbol" w:hint="default"/>
      </w:rPr>
    </w:lvl>
    <w:lvl w:ilvl="4" w:tplc="F4F03878">
      <w:start w:val="1"/>
      <w:numFmt w:val="bullet"/>
      <w:lvlText w:val="o"/>
      <w:lvlJc w:val="left"/>
      <w:pPr>
        <w:ind w:left="3600" w:hanging="360"/>
      </w:pPr>
      <w:rPr>
        <w:rFonts w:ascii="Courier New" w:hAnsi="Courier New" w:hint="default"/>
      </w:rPr>
    </w:lvl>
    <w:lvl w:ilvl="5" w:tplc="AEC8C926">
      <w:start w:val="1"/>
      <w:numFmt w:val="bullet"/>
      <w:lvlText w:val=""/>
      <w:lvlJc w:val="left"/>
      <w:pPr>
        <w:ind w:left="4320" w:hanging="360"/>
      </w:pPr>
      <w:rPr>
        <w:rFonts w:ascii="Wingdings" w:hAnsi="Wingdings" w:hint="default"/>
      </w:rPr>
    </w:lvl>
    <w:lvl w:ilvl="6" w:tplc="50FEB22A">
      <w:start w:val="1"/>
      <w:numFmt w:val="bullet"/>
      <w:lvlText w:val=""/>
      <w:lvlJc w:val="left"/>
      <w:pPr>
        <w:ind w:left="5040" w:hanging="360"/>
      </w:pPr>
      <w:rPr>
        <w:rFonts w:ascii="Symbol" w:hAnsi="Symbol" w:hint="default"/>
      </w:rPr>
    </w:lvl>
    <w:lvl w:ilvl="7" w:tplc="6A6AEF06">
      <w:start w:val="1"/>
      <w:numFmt w:val="bullet"/>
      <w:lvlText w:val="o"/>
      <w:lvlJc w:val="left"/>
      <w:pPr>
        <w:ind w:left="5760" w:hanging="360"/>
      </w:pPr>
      <w:rPr>
        <w:rFonts w:ascii="Courier New" w:hAnsi="Courier New" w:hint="default"/>
      </w:rPr>
    </w:lvl>
    <w:lvl w:ilvl="8" w:tplc="38989EE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0"/>
  </w:num>
  <w:num w:numId="5">
    <w:abstractNumId w:val="8"/>
  </w:num>
  <w:num w:numId="6">
    <w:abstractNumId w:val="0"/>
  </w:num>
  <w:num w:numId="7">
    <w:abstractNumId w:val="2"/>
  </w:num>
  <w:num w:numId="8">
    <w:abstractNumId w:val="4"/>
  </w:num>
  <w:num w:numId="9">
    <w:abstractNumId w:val="12"/>
  </w:num>
  <w:num w:numId="10">
    <w:abstractNumId w:val="9"/>
  </w:num>
  <w:num w:numId="11">
    <w:abstractNumId w:val="11"/>
  </w:num>
  <w:num w:numId="12">
    <w:abstractNumId w:val="3"/>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5F1D2A"/>
    <w:rsid w:val="000D43B5"/>
    <w:rsid w:val="0018291B"/>
    <w:rsid w:val="001D572C"/>
    <w:rsid w:val="001E3EAE"/>
    <w:rsid w:val="00270A78"/>
    <w:rsid w:val="00295DF4"/>
    <w:rsid w:val="00296E0B"/>
    <w:rsid w:val="002C4234"/>
    <w:rsid w:val="0033130B"/>
    <w:rsid w:val="003665FD"/>
    <w:rsid w:val="003A6473"/>
    <w:rsid w:val="004724E7"/>
    <w:rsid w:val="004F3F31"/>
    <w:rsid w:val="00501246"/>
    <w:rsid w:val="005330FB"/>
    <w:rsid w:val="00631A1E"/>
    <w:rsid w:val="006E0D68"/>
    <w:rsid w:val="007F2159"/>
    <w:rsid w:val="008B53AA"/>
    <w:rsid w:val="00923A0E"/>
    <w:rsid w:val="00966E41"/>
    <w:rsid w:val="009C01B3"/>
    <w:rsid w:val="00A5798C"/>
    <w:rsid w:val="00A96D2A"/>
    <w:rsid w:val="00AA6BFE"/>
    <w:rsid w:val="00AB7BB9"/>
    <w:rsid w:val="00AC3834"/>
    <w:rsid w:val="00B27BFE"/>
    <w:rsid w:val="00B536E9"/>
    <w:rsid w:val="00B6254A"/>
    <w:rsid w:val="00B94A6C"/>
    <w:rsid w:val="00C17F11"/>
    <w:rsid w:val="00D43A12"/>
    <w:rsid w:val="00D71C54"/>
    <w:rsid w:val="00DF1AB2"/>
    <w:rsid w:val="00E144A4"/>
    <w:rsid w:val="00E21B0D"/>
    <w:rsid w:val="00EB1DC3"/>
    <w:rsid w:val="00F409A7"/>
    <w:rsid w:val="00F97ABC"/>
    <w:rsid w:val="01D11D94"/>
    <w:rsid w:val="041CE8E9"/>
    <w:rsid w:val="0538000D"/>
    <w:rsid w:val="05778D15"/>
    <w:rsid w:val="076FD0A5"/>
    <w:rsid w:val="07EC6A59"/>
    <w:rsid w:val="09163E82"/>
    <w:rsid w:val="0B36E75E"/>
    <w:rsid w:val="0C85D445"/>
    <w:rsid w:val="0DB01A25"/>
    <w:rsid w:val="0E044FAD"/>
    <w:rsid w:val="108B8F8B"/>
    <w:rsid w:val="10FB6BF1"/>
    <w:rsid w:val="123488AD"/>
    <w:rsid w:val="183C41BE"/>
    <w:rsid w:val="18BE2827"/>
    <w:rsid w:val="198BC10D"/>
    <w:rsid w:val="1A45CD5A"/>
    <w:rsid w:val="1B5A6CB0"/>
    <w:rsid w:val="1E82E701"/>
    <w:rsid w:val="1EF8518E"/>
    <w:rsid w:val="1FE6AEBD"/>
    <w:rsid w:val="2025EFB5"/>
    <w:rsid w:val="20373193"/>
    <w:rsid w:val="21316020"/>
    <w:rsid w:val="2339859E"/>
    <w:rsid w:val="2387FAB2"/>
    <w:rsid w:val="23D7582C"/>
    <w:rsid w:val="240ABF05"/>
    <w:rsid w:val="245F1D2A"/>
    <w:rsid w:val="24634374"/>
    <w:rsid w:val="2609BC10"/>
    <w:rsid w:val="26F5F93A"/>
    <w:rsid w:val="270089AC"/>
    <w:rsid w:val="28747A87"/>
    <w:rsid w:val="28C4C4F6"/>
    <w:rsid w:val="295CAAF9"/>
    <w:rsid w:val="29DE13D9"/>
    <w:rsid w:val="2A4E2C21"/>
    <w:rsid w:val="2A7ACA06"/>
    <w:rsid w:val="2C60BC26"/>
    <w:rsid w:val="2C71B053"/>
    <w:rsid w:val="2D3E6792"/>
    <w:rsid w:val="2D8CBDB9"/>
    <w:rsid w:val="2E3F63E5"/>
    <w:rsid w:val="31765173"/>
    <w:rsid w:val="32EA64E2"/>
    <w:rsid w:val="3478B912"/>
    <w:rsid w:val="35030B97"/>
    <w:rsid w:val="38C22186"/>
    <w:rsid w:val="3A77DC0B"/>
    <w:rsid w:val="3C27AB20"/>
    <w:rsid w:val="3D9E5A5D"/>
    <w:rsid w:val="3EC6F74F"/>
    <w:rsid w:val="40ACAB46"/>
    <w:rsid w:val="410521E7"/>
    <w:rsid w:val="4254E68F"/>
    <w:rsid w:val="44E068B8"/>
    <w:rsid w:val="4601CF99"/>
    <w:rsid w:val="46D509B6"/>
    <w:rsid w:val="4A3E611E"/>
    <w:rsid w:val="4E4AACE5"/>
    <w:rsid w:val="4FA3F152"/>
    <w:rsid w:val="508C92B9"/>
    <w:rsid w:val="52F7F56E"/>
    <w:rsid w:val="53111DCB"/>
    <w:rsid w:val="531F4CBB"/>
    <w:rsid w:val="55A6C2AF"/>
    <w:rsid w:val="55F631C2"/>
    <w:rsid w:val="5648BE8D"/>
    <w:rsid w:val="576C6C80"/>
    <w:rsid w:val="57FB8433"/>
    <w:rsid w:val="58B73BFE"/>
    <w:rsid w:val="594F9EC1"/>
    <w:rsid w:val="5AC10DA4"/>
    <w:rsid w:val="5C36D0BB"/>
    <w:rsid w:val="5E27AB68"/>
    <w:rsid w:val="5F7569B0"/>
    <w:rsid w:val="61026C71"/>
    <w:rsid w:val="65163ADD"/>
    <w:rsid w:val="65E92A5F"/>
    <w:rsid w:val="66FEE98F"/>
    <w:rsid w:val="67397CED"/>
    <w:rsid w:val="67F9A9E4"/>
    <w:rsid w:val="68BC24F1"/>
    <w:rsid w:val="68E4D838"/>
    <w:rsid w:val="692F5DF7"/>
    <w:rsid w:val="6D3F0282"/>
    <w:rsid w:val="6D72D0FC"/>
    <w:rsid w:val="6DCC2B82"/>
    <w:rsid w:val="6EC23ADE"/>
    <w:rsid w:val="6EFB0FA2"/>
    <w:rsid w:val="71F08D46"/>
    <w:rsid w:val="7201A439"/>
    <w:rsid w:val="72DE401F"/>
    <w:rsid w:val="741C2C8A"/>
    <w:rsid w:val="7767C040"/>
    <w:rsid w:val="790390A1"/>
    <w:rsid w:val="7ADD90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1D2A"/>
  <w15:chartTrackingRefBased/>
  <w15:docId w15:val="{F2BD639C-75E7-4B9C-B406-14F57B8A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0D4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43B5"/>
  </w:style>
  <w:style w:type="character" w:customStyle="1" w:styleId="eop">
    <w:name w:val="eop"/>
    <w:basedOn w:val="DefaultParagraphFont"/>
    <w:rsid w:val="000D43B5"/>
  </w:style>
  <w:style w:type="character" w:customStyle="1" w:styleId="scxw117596184">
    <w:name w:val="scxw117596184"/>
    <w:basedOn w:val="DefaultParagraphFont"/>
    <w:rsid w:val="000D43B5"/>
  </w:style>
  <w:style w:type="paragraph" w:styleId="NormalWeb">
    <w:name w:val="Normal (Web)"/>
    <w:basedOn w:val="Normal"/>
    <w:uiPriority w:val="99"/>
    <w:semiHidden/>
    <w:unhideWhenUsed/>
    <w:rsid w:val="001D5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572C"/>
    <w:rPr>
      <w:b/>
      <w:bCs/>
    </w:rPr>
  </w:style>
  <w:style w:type="character" w:styleId="Emphasis">
    <w:name w:val="Emphasis"/>
    <w:basedOn w:val="DefaultParagraphFont"/>
    <w:uiPriority w:val="20"/>
    <w:qFormat/>
    <w:rsid w:val="001D5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8598">
      <w:bodyDiv w:val="1"/>
      <w:marLeft w:val="0"/>
      <w:marRight w:val="0"/>
      <w:marTop w:val="0"/>
      <w:marBottom w:val="0"/>
      <w:divBdr>
        <w:top w:val="none" w:sz="0" w:space="0" w:color="auto"/>
        <w:left w:val="none" w:sz="0" w:space="0" w:color="auto"/>
        <w:bottom w:val="none" w:sz="0" w:space="0" w:color="auto"/>
        <w:right w:val="none" w:sz="0" w:space="0" w:color="auto"/>
      </w:divBdr>
    </w:div>
    <w:div w:id="392198186">
      <w:bodyDiv w:val="1"/>
      <w:marLeft w:val="0"/>
      <w:marRight w:val="0"/>
      <w:marTop w:val="0"/>
      <w:marBottom w:val="0"/>
      <w:divBdr>
        <w:top w:val="none" w:sz="0" w:space="0" w:color="auto"/>
        <w:left w:val="none" w:sz="0" w:space="0" w:color="auto"/>
        <w:bottom w:val="none" w:sz="0" w:space="0" w:color="auto"/>
        <w:right w:val="none" w:sz="0" w:space="0" w:color="auto"/>
      </w:divBdr>
      <w:divsChild>
        <w:div w:id="222646986">
          <w:marLeft w:val="0"/>
          <w:marRight w:val="0"/>
          <w:marTop w:val="0"/>
          <w:marBottom w:val="0"/>
          <w:divBdr>
            <w:top w:val="none" w:sz="0" w:space="0" w:color="auto"/>
            <w:left w:val="none" w:sz="0" w:space="0" w:color="auto"/>
            <w:bottom w:val="none" w:sz="0" w:space="0" w:color="auto"/>
            <w:right w:val="none" w:sz="0" w:space="0" w:color="auto"/>
          </w:divBdr>
        </w:div>
        <w:div w:id="1209368145">
          <w:marLeft w:val="0"/>
          <w:marRight w:val="0"/>
          <w:marTop w:val="0"/>
          <w:marBottom w:val="0"/>
          <w:divBdr>
            <w:top w:val="none" w:sz="0" w:space="0" w:color="auto"/>
            <w:left w:val="none" w:sz="0" w:space="0" w:color="auto"/>
            <w:bottom w:val="none" w:sz="0" w:space="0" w:color="auto"/>
            <w:right w:val="none" w:sz="0" w:space="0" w:color="auto"/>
          </w:divBdr>
        </w:div>
      </w:divsChild>
    </w:div>
    <w:div w:id="551581343">
      <w:bodyDiv w:val="1"/>
      <w:marLeft w:val="0"/>
      <w:marRight w:val="0"/>
      <w:marTop w:val="0"/>
      <w:marBottom w:val="0"/>
      <w:divBdr>
        <w:top w:val="none" w:sz="0" w:space="0" w:color="auto"/>
        <w:left w:val="none" w:sz="0" w:space="0" w:color="auto"/>
        <w:bottom w:val="none" w:sz="0" w:space="0" w:color="auto"/>
        <w:right w:val="none" w:sz="0" w:space="0" w:color="auto"/>
      </w:divBdr>
    </w:div>
    <w:div w:id="605119142">
      <w:bodyDiv w:val="1"/>
      <w:marLeft w:val="0"/>
      <w:marRight w:val="0"/>
      <w:marTop w:val="0"/>
      <w:marBottom w:val="0"/>
      <w:divBdr>
        <w:top w:val="none" w:sz="0" w:space="0" w:color="auto"/>
        <w:left w:val="none" w:sz="0" w:space="0" w:color="auto"/>
        <w:bottom w:val="none" w:sz="0" w:space="0" w:color="auto"/>
        <w:right w:val="none" w:sz="0" w:space="0" w:color="auto"/>
      </w:divBdr>
      <w:divsChild>
        <w:div w:id="16544673">
          <w:marLeft w:val="0"/>
          <w:marRight w:val="0"/>
          <w:marTop w:val="0"/>
          <w:marBottom w:val="0"/>
          <w:divBdr>
            <w:top w:val="none" w:sz="0" w:space="0" w:color="auto"/>
            <w:left w:val="none" w:sz="0" w:space="0" w:color="auto"/>
            <w:bottom w:val="none" w:sz="0" w:space="0" w:color="auto"/>
            <w:right w:val="none" w:sz="0" w:space="0" w:color="auto"/>
          </w:divBdr>
        </w:div>
        <w:div w:id="314651318">
          <w:marLeft w:val="0"/>
          <w:marRight w:val="0"/>
          <w:marTop w:val="0"/>
          <w:marBottom w:val="0"/>
          <w:divBdr>
            <w:top w:val="none" w:sz="0" w:space="0" w:color="auto"/>
            <w:left w:val="none" w:sz="0" w:space="0" w:color="auto"/>
            <w:bottom w:val="none" w:sz="0" w:space="0" w:color="auto"/>
            <w:right w:val="none" w:sz="0" w:space="0" w:color="auto"/>
          </w:divBdr>
        </w:div>
        <w:div w:id="134026760">
          <w:marLeft w:val="0"/>
          <w:marRight w:val="0"/>
          <w:marTop w:val="0"/>
          <w:marBottom w:val="0"/>
          <w:divBdr>
            <w:top w:val="none" w:sz="0" w:space="0" w:color="auto"/>
            <w:left w:val="none" w:sz="0" w:space="0" w:color="auto"/>
            <w:bottom w:val="none" w:sz="0" w:space="0" w:color="auto"/>
            <w:right w:val="none" w:sz="0" w:space="0" w:color="auto"/>
          </w:divBdr>
        </w:div>
        <w:div w:id="743378425">
          <w:marLeft w:val="0"/>
          <w:marRight w:val="0"/>
          <w:marTop w:val="0"/>
          <w:marBottom w:val="0"/>
          <w:divBdr>
            <w:top w:val="none" w:sz="0" w:space="0" w:color="auto"/>
            <w:left w:val="none" w:sz="0" w:space="0" w:color="auto"/>
            <w:bottom w:val="none" w:sz="0" w:space="0" w:color="auto"/>
            <w:right w:val="none" w:sz="0" w:space="0" w:color="auto"/>
          </w:divBdr>
        </w:div>
        <w:div w:id="485172119">
          <w:marLeft w:val="0"/>
          <w:marRight w:val="0"/>
          <w:marTop w:val="0"/>
          <w:marBottom w:val="0"/>
          <w:divBdr>
            <w:top w:val="none" w:sz="0" w:space="0" w:color="auto"/>
            <w:left w:val="none" w:sz="0" w:space="0" w:color="auto"/>
            <w:bottom w:val="none" w:sz="0" w:space="0" w:color="auto"/>
            <w:right w:val="none" w:sz="0" w:space="0" w:color="auto"/>
          </w:divBdr>
        </w:div>
        <w:div w:id="1879199077">
          <w:marLeft w:val="0"/>
          <w:marRight w:val="0"/>
          <w:marTop w:val="0"/>
          <w:marBottom w:val="0"/>
          <w:divBdr>
            <w:top w:val="none" w:sz="0" w:space="0" w:color="auto"/>
            <w:left w:val="none" w:sz="0" w:space="0" w:color="auto"/>
            <w:bottom w:val="none" w:sz="0" w:space="0" w:color="auto"/>
            <w:right w:val="none" w:sz="0" w:space="0" w:color="auto"/>
          </w:divBdr>
        </w:div>
        <w:div w:id="927498223">
          <w:marLeft w:val="0"/>
          <w:marRight w:val="0"/>
          <w:marTop w:val="0"/>
          <w:marBottom w:val="0"/>
          <w:divBdr>
            <w:top w:val="none" w:sz="0" w:space="0" w:color="auto"/>
            <w:left w:val="none" w:sz="0" w:space="0" w:color="auto"/>
            <w:bottom w:val="none" w:sz="0" w:space="0" w:color="auto"/>
            <w:right w:val="none" w:sz="0" w:space="0" w:color="auto"/>
          </w:divBdr>
        </w:div>
        <w:div w:id="730931543">
          <w:marLeft w:val="0"/>
          <w:marRight w:val="0"/>
          <w:marTop w:val="0"/>
          <w:marBottom w:val="0"/>
          <w:divBdr>
            <w:top w:val="none" w:sz="0" w:space="0" w:color="auto"/>
            <w:left w:val="none" w:sz="0" w:space="0" w:color="auto"/>
            <w:bottom w:val="none" w:sz="0" w:space="0" w:color="auto"/>
            <w:right w:val="none" w:sz="0" w:space="0" w:color="auto"/>
          </w:divBdr>
        </w:div>
        <w:div w:id="352535998">
          <w:marLeft w:val="0"/>
          <w:marRight w:val="0"/>
          <w:marTop w:val="0"/>
          <w:marBottom w:val="0"/>
          <w:divBdr>
            <w:top w:val="none" w:sz="0" w:space="0" w:color="auto"/>
            <w:left w:val="none" w:sz="0" w:space="0" w:color="auto"/>
            <w:bottom w:val="none" w:sz="0" w:space="0" w:color="auto"/>
            <w:right w:val="none" w:sz="0" w:space="0" w:color="auto"/>
          </w:divBdr>
        </w:div>
        <w:div w:id="794300307">
          <w:marLeft w:val="0"/>
          <w:marRight w:val="0"/>
          <w:marTop w:val="0"/>
          <w:marBottom w:val="0"/>
          <w:divBdr>
            <w:top w:val="none" w:sz="0" w:space="0" w:color="auto"/>
            <w:left w:val="none" w:sz="0" w:space="0" w:color="auto"/>
            <w:bottom w:val="none" w:sz="0" w:space="0" w:color="auto"/>
            <w:right w:val="none" w:sz="0" w:space="0" w:color="auto"/>
          </w:divBdr>
        </w:div>
        <w:div w:id="703672324">
          <w:marLeft w:val="0"/>
          <w:marRight w:val="0"/>
          <w:marTop w:val="0"/>
          <w:marBottom w:val="0"/>
          <w:divBdr>
            <w:top w:val="none" w:sz="0" w:space="0" w:color="auto"/>
            <w:left w:val="none" w:sz="0" w:space="0" w:color="auto"/>
            <w:bottom w:val="none" w:sz="0" w:space="0" w:color="auto"/>
            <w:right w:val="none" w:sz="0" w:space="0" w:color="auto"/>
          </w:divBdr>
          <w:divsChild>
            <w:div w:id="434984964">
              <w:marLeft w:val="0"/>
              <w:marRight w:val="0"/>
              <w:marTop w:val="0"/>
              <w:marBottom w:val="0"/>
              <w:divBdr>
                <w:top w:val="none" w:sz="0" w:space="0" w:color="auto"/>
                <w:left w:val="none" w:sz="0" w:space="0" w:color="auto"/>
                <w:bottom w:val="none" w:sz="0" w:space="0" w:color="auto"/>
                <w:right w:val="none" w:sz="0" w:space="0" w:color="auto"/>
              </w:divBdr>
            </w:div>
            <w:div w:id="656229779">
              <w:marLeft w:val="0"/>
              <w:marRight w:val="0"/>
              <w:marTop w:val="0"/>
              <w:marBottom w:val="0"/>
              <w:divBdr>
                <w:top w:val="none" w:sz="0" w:space="0" w:color="auto"/>
                <w:left w:val="none" w:sz="0" w:space="0" w:color="auto"/>
                <w:bottom w:val="none" w:sz="0" w:space="0" w:color="auto"/>
                <w:right w:val="none" w:sz="0" w:space="0" w:color="auto"/>
              </w:divBdr>
            </w:div>
            <w:div w:id="1665625120">
              <w:marLeft w:val="0"/>
              <w:marRight w:val="0"/>
              <w:marTop w:val="0"/>
              <w:marBottom w:val="0"/>
              <w:divBdr>
                <w:top w:val="none" w:sz="0" w:space="0" w:color="auto"/>
                <w:left w:val="none" w:sz="0" w:space="0" w:color="auto"/>
                <w:bottom w:val="none" w:sz="0" w:space="0" w:color="auto"/>
                <w:right w:val="none" w:sz="0" w:space="0" w:color="auto"/>
              </w:divBdr>
            </w:div>
          </w:divsChild>
        </w:div>
        <w:div w:id="730427398">
          <w:marLeft w:val="0"/>
          <w:marRight w:val="0"/>
          <w:marTop w:val="0"/>
          <w:marBottom w:val="0"/>
          <w:divBdr>
            <w:top w:val="none" w:sz="0" w:space="0" w:color="auto"/>
            <w:left w:val="none" w:sz="0" w:space="0" w:color="auto"/>
            <w:bottom w:val="none" w:sz="0" w:space="0" w:color="auto"/>
            <w:right w:val="none" w:sz="0" w:space="0" w:color="auto"/>
          </w:divBdr>
        </w:div>
        <w:div w:id="1223298208">
          <w:marLeft w:val="0"/>
          <w:marRight w:val="0"/>
          <w:marTop w:val="0"/>
          <w:marBottom w:val="0"/>
          <w:divBdr>
            <w:top w:val="none" w:sz="0" w:space="0" w:color="auto"/>
            <w:left w:val="none" w:sz="0" w:space="0" w:color="auto"/>
            <w:bottom w:val="none" w:sz="0" w:space="0" w:color="auto"/>
            <w:right w:val="none" w:sz="0" w:space="0" w:color="auto"/>
          </w:divBdr>
        </w:div>
        <w:div w:id="1888368920">
          <w:marLeft w:val="0"/>
          <w:marRight w:val="0"/>
          <w:marTop w:val="0"/>
          <w:marBottom w:val="0"/>
          <w:divBdr>
            <w:top w:val="none" w:sz="0" w:space="0" w:color="auto"/>
            <w:left w:val="none" w:sz="0" w:space="0" w:color="auto"/>
            <w:bottom w:val="none" w:sz="0" w:space="0" w:color="auto"/>
            <w:right w:val="none" w:sz="0" w:space="0" w:color="auto"/>
          </w:divBdr>
        </w:div>
        <w:div w:id="2041396553">
          <w:marLeft w:val="0"/>
          <w:marRight w:val="0"/>
          <w:marTop w:val="0"/>
          <w:marBottom w:val="0"/>
          <w:divBdr>
            <w:top w:val="none" w:sz="0" w:space="0" w:color="auto"/>
            <w:left w:val="none" w:sz="0" w:space="0" w:color="auto"/>
            <w:bottom w:val="none" w:sz="0" w:space="0" w:color="auto"/>
            <w:right w:val="none" w:sz="0" w:space="0" w:color="auto"/>
          </w:divBdr>
        </w:div>
        <w:div w:id="1112551519">
          <w:marLeft w:val="0"/>
          <w:marRight w:val="0"/>
          <w:marTop w:val="0"/>
          <w:marBottom w:val="0"/>
          <w:divBdr>
            <w:top w:val="none" w:sz="0" w:space="0" w:color="auto"/>
            <w:left w:val="none" w:sz="0" w:space="0" w:color="auto"/>
            <w:bottom w:val="none" w:sz="0" w:space="0" w:color="auto"/>
            <w:right w:val="none" w:sz="0" w:space="0" w:color="auto"/>
          </w:divBdr>
        </w:div>
        <w:div w:id="1331789161">
          <w:marLeft w:val="0"/>
          <w:marRight w:val="0"/>
          <w:marTop w:val="0"/>
          <w:marBottom w:val="0"/>
          <w:divBdr>
            <w:top w:val="none" w:sz="0" w:space="0" w:color="auto"/>
            <w:left w:val="none" w:sz="0" w:space="0" w:color="auto"/>
            <w:bottom w:val="none" w:sz="0" w:space="0" w:color="auto"/>
            <w:right w:val="none" w:sz="0" w:space="0" w:color="auto"/>
          </w:divBdr>
          <w:divsChild>
            <w:div w:id="1007557333">
              <w:marLeft w:val="0"/>
              <w:marRight w:val="0"/>
              <w:marTop w:val="0"/>
              <w:marBottom w:val="0"/>
              <w:divBdr>
                <w:top w:val="none" w:sz="0" w:space="0" w:color="auto"/>
                <w:left w:val="none" w:sz="0" w:space="0" w:color="auto"/>
                <w:bottom w:val="none" w:sz="0" w:space="0" w:color="auto"/>
                <w:right w:val="none" w:sz="0" w:space="0" w:color="auto"/>
              </w:divBdr>
            </w:div>
            <w:div w:id="380903422">
              <w:marLeft w:val="0"/>
              <w:marRight w:val="0"/>
              <w:marTop w:val="0"/>
              <w:marBottom w:val="0"/>
              <w:divBdr>
                <w:top w:val="none" w:sz="0" w:space="0" w:color="auto"/>
                <w:left w:val="none" w:sz="0" w:space="0" w:color="auto"/>
                <w:bottom w:val="none" w:sz="0" w:space="0" w:color="auto"/>
                <w:right w:val="none" w:sz="0" w:space="0" w:color="auto"/>
              </w:divBdr>
            </w:div>
            <w:div w:id="1532721106">
              <w:marLeft w:val="0"/>
              <w:marRight w:val="0"/>
              <w:marTop w:val="0"/>
              <w:marBottom w:val="0"/>
              <w:divBdr>
                <w:top w:val="none" w:sz="0" w:space="0" w:color="auto"/>
                <w:left w:val="none" w:sz="0" w:space="0" w:color="auto"/>
                <w:bottom w:val="none" w:sz="0" w:space="0" w:color="auto"/>
                <w:right w:val="none" w:sz="0" w:space="0" w:color="auto"/>
              </w:divBdr>
            </w:div>
            <w:div w:id="1555308408">
              <w:marLeft w:val="0"/>
              <w:marRight w:val="0"/>
              <w:marTop w:val="0"/>
              <w:marBottom w:val="0"/>
              <w:divBdr>
                <w:top w:val="none" w:sz="0" w:space="0" w:color="auto"/>
                <w:left w:val="none" w:sz="0" w:space="0" w:color="auto"/>
                <w:bottom w:val="none" w:sz="0" w:space="0" w:color="auto"/>
                <w:right w:val="none" w:sz="0" w:space="0" w:color="auto"/>
              </w:divBdr>
            </w:div>
          </w:divsChild>
        </w:div>
        <w:div w:id="1680887971">
          <w:marLeft w:val="0"/>
          <w:marRight w:val="0"/>
          <w:marTop w:val="0"/>
          <w:marBottom w:val="0"/>
          <w:divBdr>
            <w:top w:val="none" w:sz="0" w:space="0" w:color="auto"/>
            <w:left w:val="none" w:sz="0" w:space="0" w:color="auto"/>
            <w:bottom w:val="none" w:sz="0" w:space="0" w:color="auto"/>
            <w:right w:val="none" w:sz="0" w:space="0" w:color="auto"/>
          </w:divBdr>
        </w:div>
        <w:div w:id="407582311">
          <w:marLeft w:val="0"/>
          <w:marRight w:val="0"/>
          <w:marTop w:val="0"/>
          <w:marBottom w:val="0"/>
          <w:divBdr>
            <w:top w:val="none" w:sz="0" w:space="0" w:color="auto"/>
            <w:left w:val="none" w:sz="0" w:space="0" w:color="auto"/>
            <w:bottom w:val="none" w:sz="0" w:space="0" w:color="auto"/>
            <w:right w:val="none" w:sz="0" w:space="0" w:color="auto"/>
          </w:divBdr>
        </w:div>
        <w:div w:id="319575989">
          <w:marLeft w:val="0"/>
          <w:marRight w:val="0"/>
          <w:marTop w:val="0"/>
          <w:marBottom w:val="0"/>
          <w:divBdr>
            <w:top w:val="none" w:sz="0" w:space="0" w:color="auto"/>
            <w:left w:val="none" w:sz="0" w:space="0" w:color="auto"/>
            <w:bottom w:val="none" w:sz="0" w:space="0" w:color="auto"/>
            <w:right w:val="none" w:sz="0" w:space="0" w:color="auto"/>
          </w:divBdr>
        </w:div>
        <w:div w:id="139311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kah.brown@homeless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kennedy@homeless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C272DCF2D043488EF3492946D35F74" ma:contentTypeVersion="12" ma:contentTypeDescription="Create a new document." ma:contentTypeScope="" ma:versionID="a31cfcbb23dd04137a82c7a6aa20a8d6">
  <xsd:schema xmlns:xsd="http://www.w3.org/2001/XMLSchema" xmlns:xs="http://www.w3.org/2001/XMLSchema" xmlns:p="http://schemas.microsoft.com/office/2006/metadata/properties" xmlns:ns3="e363f5f3-1bc6-4708-9198-d50fffb79620" xmlns:ns4="bfdb64ae-d0b0-445b-9356-9db58f2f861e" targetNamespace="http://schemas.microsoft.com/office/2006/metadata/properties" ma:root="true" ma:fieldsID="d27b0003611148321c1d729a2dfc661c" ns3:_="" ns4:_="">
    <xsd:import namespace="e363f5f3-1bc6-4708-9198-d50fffb79620"/>
    <xsd:import namespace="bfdb64ae-d0b0-445b-9356-9db58f2f86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f5f3-1bc6-4708-9198-d50fffb7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64ae-d0b0-445b-9356-9db58f2f8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FC59D-92AD-433E-B922-A6324DADD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1FBCB-5E5B-4E3A-88C8-3BD1CB05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f5f3-1bc6-4708-9198-d50fffb79620"/>
    <ds:schemaRef ds:uri="bfdb64ae-d0b0-445b-9356-9db58f2f8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25437-D77B-4C71-8D4C-4A5CBA406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Vladimir Kramar</cp:lastModifiedBy>
  <cp:revision>2</cp:revision>
  <dcterms:created xsi:type="dcterms:W3CDTF">2021-06-15T12:10:00Z</dcterms:created>
  <dcterms:modified xsi:type="dcterms:W3CDTF">2021-06-15T12:10:00Z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0x010100A1C272DCF2D043488EF3492946D35F74</vt:lpwstr>
  </property>
</Properties>
</file>