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78E58" w14:textId="77777777" w:rsidR="00085030" w:rsidRDefault="00085030" w:rsidP="00085030">
      <w:pPr>
        <w:spacing w:after="0"/>
        <w:rPr>
          <w:sz w:val="20"/>
          <w:szCs w:val="20"/>
        </w:rPr>
      </w:pPr>
      <w:r>
        <w:rPr>
          <w:noProof/>
          <w:lang w:eastAsia="en-GB"/>
        </w:rPr>
        <w:drawing>
          <wp:anchor distT="0" distB="0" distL="114300" distR="114300" simplePos="0" relativeHeight="251659264" behindDoc="0" locked="0" layoutInCell="1" allowOverlap="1" wp14:anchorId="3A03BBFF" wp14:editId="728B29B9">
            <wp:simplePos x="0" y="0"/>
            <wp:positionH relativeFrom="margin">
              <wp:posOffset>-457200</wp:posOffset>
            </wp:positionH>
            <wp:positionV relativeFrom="margin">
              <wp:align>top</wp:align>
            </wp:positionV>
            <wp:extent cx="1285875" cy="7334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eway Logo 16-09-1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5875" cy="733425"/>
                    </a:xfrm>
                    <a:prstGeom prst="rect">
                      <a:avLst/>
                    </a:prstGeom>
                  </pic:spPr>
                </pic:pic>
              </a:graphicData>
            </a:graphic>
            <wp14:sizeRelH relativeFrom="margin">
              <wp14:pctWidth>0</wp14:pctWidth>
            </wp14:sizeRelH>
            <wp14:sizeRelV relativeFrom="margin">
              <wp14:pctHeight>0</wp14:pctHeight>
            </wp14:sizeRelV>
          </wp:anchor>
        </w:drawing>
      </w:r>
      <w:r>
        <w:rPr>
          <w:b/>
        </w:rPr>
        <w:t xml:space="preserve">                                                                                                                                                                                                    </w:t>
      </w:r>
      <w:r>
        <w:t>G</w:t>
      </w:r>
      <w:r w:rsidRPr="00C53549">
        <w:rPr>
          <w:sz w:val="20"/>
          <w:szCs w:val="20"/>
        </w:rPr>
        <w:t>ateway is a</w:t>
      </w:r>
      <w:r>
        <w:rPr>
          <w:sz w:val="20"/>
          <w:szCs w:val="20"/>
        </w:rPr>
        <w:t>n established</w:t>
      </w:r>
      <w:r w:rsidRPr="00C53549">
        <w:rPr>
          <w:sz w:val="20"/>
          <w:szCs w:val="20"/>
        </w:rPr>
        <w:t xml:space="preserve"> charitable organisation which provides </w:t>
      </w:r>
      <w:r>
        <w:rPr>
          <w:sz w:val="20"/>
          <w:szCs w:val="20"/>
        </w:rPr>
        <w:t xml:space="preserve">Outreach Care Support and Supported Accommodations across Highland communities.  </w:t>
      </w:r>
      <w:r w:rsidRPr="00C53549">
        <w:rPr>
          <w:sz w:val="20"/>
          <w:szCs w:val="20"/>
        </w:rPr>
        <w:t xml:space="preserve">We currently have the following exciting career opportunities. </w:t>
      </w:r>
    </w:p>
    <w:p w14:paraId="509CA547" w14:textId="77777777" w:rsidR="00085030" w:rsidRPr="00C53549" w:rsidRDefault="00085030" w:rsidP="00085030">
      <w:pPr>
        <w:spacing w:after="0"/>
        <w:rPr>
          <w:sz w:val="20"/>
          <w:szCs w:val="20"/>
        </w:rPr>
      </w:pPr>
    </w:p>
    <w:p w14:paraId="247D706F" w14:textId="54C4A670" w:rsidR="00085030" w:rsidRPr="00D910F0" w:rsidRDefault="00085030" w:rsidP="00085030">
      <w:pPr>
        <w:spacing w:after="0" w:line="240" w:lineRule="auto"/>
        <w:rPr>
          <w:rFonts w:cstheme="minorHAnsi"/>
          <w:b/>
          <w:bCs/>
        </w:rPr>
      </w:pPr>
      <w:r w:rsidRPr="00D910F0">
        <w:rPr>
          <w:rFonts w:cstheme="minorHAnsi"/>
          <w:b/>
          <w:bCs/>
        </w:rPr>
        <w:t>FULL TIME SUPPORT WORKER – INVERGORDON (38 hours per week, Mon- Fri 9am 5pm</w:t>
      </w:r>
      <w:r>
        <w:rPr>
          <w:rFonts w:cstheme="minorHAnsi"/>
          <w:b/>
          <w:bCs/>
        </w:rPr>
        <w:t>)</w:t>
      </w:r>
    </w:p>
    <w:p w14:paraId="7B4F0B6B" w14:textId="77777777" w:rsidR="00085030" w:rsidRPr="00D910F0" w:rsidRDefault="00085030" w:rsidP="00085030">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sz w:val="22"/>
          <w:szCs w:val="22"/>
        </w:rPr>
      </w:pPr>
    </w:p>
    <w:p w14:paraId="2275F172" w14:textId="77777777" w:rsidR="00085030" w:rsidRDefault="00085030" w:rsidP="00085030">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sz w:val="22"/>
          <w:szCs w:val="22"/>
        </w:rPr>
      </w:pPr>
      <w:r w:rsidRPr="00D910F0">
        <w:rPr>
          <w:rStyle w:val="normaltextrun"/>
          <w:rFonts w:asciiTheme="minorHAnsi" w:hAnsiTheme="minorHAnsi" w:cstheme="minorHAnsi"/>
          <w:color w:val="000000"/>
          <w:sz w:val="22"/>
          <w:szCs w:val="22"/>
        </w:rPr>
        <w:t xml:space="preserve">We are looking to recruit a Support Worker to join our team in one of our residential units and Outreach Housing Support. The unit provides 3 self-contained flats for vulnerable individuals. All Service Users in the unit receive Housing Support tailored to suit their specific requirements and support them into their own tenancy’s. </w:t>
      </w:r>
    </w:p>
    <w:p w14:paraId="21BC79B5" w14:textId="77777777" w:rsidR="00085030" w:rsidRDefault="00085030" w:rsidP="00085030">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sz w:val="22"/>
          <w:szCs w:val="22"/>
        </w:rPr>
      </w:pPr>
    </w:p>
    <w:p w14:paraId="5695DFAE" w14:textId="77777777" w:rsidR="00085030" w:rsidRDefault="00085030" w:rsidP="00085030">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D910F0">
        <w:rPr>
          <w:rFonts w:asciiTheme="minorHAnsi" w:hAnsiTheme="minorHAnsi" w:cstheme="minorHAnsi"/>
          <w:sz w:val="22"/>
          <w:szCs w:val="22"/>
        </w:rPr>
        <w:t>Our Outreach Housing Support is aimed at preventing people from becoming homeless. This includes people who are in crisis, who are behind in paying their rent, require help with basic living needs and immediate support to move forward. All Housing Support is person centred and tailored to your specific needs by our experienced key workers.</w:t>
      </w:r>
    </w:p>
    <w:p w14:paraId="4EB308A0" w14:textId="77777777" w:rsidR="00085030" w:rsidRPr="006E406A" w:rsidRDefault="00085030" w:rsidP="00085030">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sz w:val="22"/>
          <w:szCs w:val="22"/>
        </w:rPr>
      </w:pPr>
    </w:p>
    <w:p w14:paraId="455EC9FA" w14:textId="77777777" w:rsidR="00085030" w:rsidRDefault="00085030" w:rsidP="00085030">
      <w:pPr>
        <w:pStyle w:val="paragraph"/>
        <w:shd w:val="clear" w:color="auto" w:fill="FFFFFF"/>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This is an exciting and challenging opportunity where you will be making a real difference to people’s lives, whilst building strong relationships.</w:t>
      </w:r>
      <w:r>
        <w:rPr>
          <w:rStyle w:val="eop"/>
          <w:rFonts w:ascii="Calibri" w:hAnsi="Calibri" w:cs="Calibri"/>
          <w:color w:val="000000"/>
          <w:sz w:val="22"/>
          <w:szCs w:val="22"/>
        </w:rPr>
        <w:t> </w:t>
      </w:r>
    </w:p>
    <w:p w14:paraId="60774C37" w14:textId="77777777" w:rsidR="00085030" w:rsidRDefault="00085030" w:rsidP="00085030">
      <w:pPr>
        <w:pStyle w:val="paragraph"/>
        <w:shd w:val="clear" w:color="auto" w:fill="FFFFFF"/>
        <w:spacing w:before="0" w:beforeAutospacing="0" w:after="0" w:afterAutospacing="0"/>
        <w:textAlignment w:val="baseline"/>
        <w:rPr>
          <w:rFonts w:ascii="Segoe UI" w:hAnsi="Segoe UI" w:cs="Segoe UI"/>
          <w:sz w:val="18"/>
          <w:szCs w:val="18"/>
        </w:rPr>
      </w:pPr>
    </w:p>
    <w:p w14:paraId="5BB3D65C" w14:textId="77777777" w:rsidR="00085030" w:rsidRDefault="00085030" w:rsidP="00085030">
      <w:pPr>
        <w:pStyle w:val="paragraph"/>
        <w:shd w:val="clear" w:color="auto" w:fill="FFFFFF"/>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We are looking for individuals who reflect our Core Values that underpin and form the foundation on which we perform our work: </w:t>
      </w:r>
      <w:r>
        <w:rPr>
          <w:rStyle w:val="eop"/>
          <w:rFonts w:ascii="Calibri" w:hAnsi="Calibri" w:cs="Calibri"/>
          <w:color w:val="000000"/>
          <w:sz w:val="22"/>
          <w:szCs w:val="22"/>
        </w:rPr>
        <w:t> </w:t>
      </w:r>
    </w:p>
    <w:p w14:paraId="1D337558" w14:textId="77777777" w:rsidR="00085030" w:rsidRDefault="00085030" w:rsidP="00085030">
      <w:pPr>
        <w:pStyle w:val="paragraph"/>
        <w:shd w:val="clear" w:color="auto" w:fill="FFFFFF"/>
        <w:spacing w:before="0" w:beforeAutospacing="0" w:after="0" w:afterAutospacing="0"/>
        <w:textAlignment w:val="baseline"/>
        <w:rPr>
          <w:rFonts w:ascii="Segoe UI" w:hAnsi="Segoe UI" w:cs="Segoe UI"/>
          <w:sz w:val="18"/>
          <w:szCs w:val="18"/>
        </w:rPr>
      </w:pPr>
    </w:p>
    <w:p w14:paraId="5A29765A" w14:textId="77777777" w:rsidR="00085030" w:rsidRDefault="00085030" w:rsidP="00085030">
      <w:pPr>
        <w:pStyle w:val="paragraph"/>
        <w:numPr>
          <w:ilvl w:val="0"/>
          <w:numId w:val="2"/>
        </w:numPr>
        <w:shd w:val="clear" w:color="auto" w:fill="FFFFFF"/>
        <w:spacing w:before="0" w:beforeAutospacing="0" w:after="0" w:afterAutospacing="0"/>
        <w:textAlignment w:val="baseline"/>
        <w:rPr>
          <w:rFonts w:ascii="Calibri" w:hAnsi="Calibri" w:cs="Calibri"/>
        </w:rPr>
      </w:pPr>
      <w:r>
        <w:rPr>
          <w:rStyle w:val="normaltextrun"/>
          <w:rFonts w:ascii="Calibri" w:hAnsi="Calibri" w:cs="Calibri"/>
          <w:color w:val="000000"/>
          <w:sz w:val="22"/>
          <w:szCs w:val="22"/>
        </w:rPr>
        <w:t>A ‘people person' who can build positive relationships with others– based on mutual respect and understanding, regardless of age, background, or support needs. </w:t>
      </w:r>
      <w:r>
        <w:rPr>
          <w:rStyle w:val="eop"/>
          <w:rFonts w:ascii="Calibri" w:hAnsi="Calibri" w:cs="Calibri"/>
          <w:color w:val="000000"/>
          <w:sz w:val="22"/>
          <w:szCs w:val="22"/>
        </w:rPr>
        <w:t> </w:t>
      </w:r>
    </w:p>
    <w:p w14:paraId="03AE3C2E" w14:textId="77777777" w:rsidR="00085030" w:rsidRDefault="00085030" w:rsidP="00085030">
      <w:pPr>
        <w:pStyle w:val="paragraph"/>
        <w:numPr>
          <w:ilvl w:val="0"/>
          <w:numId w:val="2"/>
        </w:numPr>
        <w:shd w:val="clear" w:color="auto" w:fill="FFFFFF"/>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Reliable, dedicated, and able to meet the physical demands of the job. </w:t>
      </w:r>
      <w:r>
        <w:rPr>
          <w:rStyle w:val="eop"/>
          <w:rFonts w:ascii="Calibri" w:hAnsi="Calibri" w:cs="Calibri"/>
          <w:color w:val="000000"/>
          <w:sz w:val="22"/>
          <w:szCs w:val="22"/>
        </w:rPr>
        <w:t> </w:t>
      </w:r>
    </w:p>
    <w:p w14:paraId="4E477040" w14:textId="77777777" w:rsidR="00085030" w:rsidRDefault="00085030" w:rsidP="00085030">
      <w:pPr>
        <w:pStyle w:val="paragraph"/>
        <w:numPr>
          <w:ilvl w:val="0"/>
          <w:numId w:val="2"/>
        </w:numPr>
        <w:shd w:val="clear" w:color="auto" w:fill="FFFFFF"/>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Enthusiastic to promote our service user’s independence, choice, dignity, and respect by delivering the very highest standards of care. </w:t>
      </w:r>
      <w:r>
        <w:rPr>
          <w:rStyle w:val="eop"/>
          <w:rFonts w:ascii="Calibri" w:hAnsi="Calibri" w:cs="Calibri"/>
          <w:color w:val="000000"/>
          <w:sz w:val="22"/>
          <w:szCs w:val="22"/>
        </w:rPr>
        <w:t> </w:t>
      </w:r>
    </w:p>
    <w:p w14:paraId="25AA224A" w14:textId="77777777" w:rsidR="00085030" w:rsidRDefault="00085030" w:rsidP="00085030">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0AF23EF6" w14:textId="77777777" w:rsidR="00085030" w:rsidRDefault="00085030" w:rsidP="00085030">
      <w:pPr>
        <w:pStyle w:val="paragraph"/>
        <w:shd w:val="clear" w:color="auto" w:fill="FFFFFF"/>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Applicants for these positions will preferably have experience in the field of providing support and an SVQ qualification in Health and Social Care or equivalent or be prepared to work towards the necessary qualifications. </w:t>
      </w:r>
      <w:r>
        <w:rPr>
          <w:rStyle w:val="eop"/>
          <w:rFonts w:ascii="Calibri" w:hAnsi="Calibri" w:cs="Calibri"/>
          <w:color w:val="000000"/>
          <w:sz w:val="22"/>
          <w:szCs w:val="22"/>
        </w:rPr>
        <w:t> </w:t>
      </w:r>
    </w:p>
    <w:p w14:paraId="0A662130" w14:textId="77777777" w:rsidR="00085030" w:rsidRDefault="00085030" w:rsidP="00085030">
      <w:pPr>
        <w:pStyle w:val="paragraph"/>
        <w:shd w:val="clear" w:color="auto" w:fill="FFFFFF"/>
        <w:spacing w:before="0" w:beforeAutospacing="0" w:after="0" w:afterAutospacing="0"/>
        <w:textAlignment w:val="baseline"/>
        <w:rPr>
          <w:rFonts w:ascii="Segoe UI" w:hAnsi="Segoe UI" w:cs="Segoe UI"/>
          <w:sz w:val="18"/>
          <w:szCs w:val="18"/>
        </w:rPr>
      </w:pPr>
    </w:p>
    <w:p w14:paraId="0B13DC4C" w14:textId="77777777" w:rsidR="00085030" w:rsidRDefault="00085030" w:rsidP="00085030">
      <w:pPr>
        <w:pStyle w:val="paragraph"/>
        <w:shd w:val="clear" w:color="auto" w:fill="FFFFFF"/>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 xml:space="preserve">All posts require you to be a member of the Protecting Vulnerable Groups (PVG) Scheme and undertake the necessary vetting checks. Gateway has an extensive programme of professional development and an ongoing training programme that all staff </w:t>
      </w:r>
      <w:proofErr w:type="gramStart"/>
      <w:r>
        <w:rPr>
          <w:rStyle w:val="normaltextrun"/>
          <w:rFonts w:ascii="Calibri" w:hAnsi="Calibri" w:cs="Calibri"/>
          <w:color w:val="000000"/>
          <w:sz w:val="22"/>
          <w:szCs w:val="22"/>
        </w:rPr>
        <w:t>have the opportunity to</w:t>
      </w:r>
      <w:proofErr w:type="gramEnd"/>
      <w:r>
        <w:rPr>
          <w:rStyle w:val="normaltextrun"/>
          <w:rFonts w:ascii="Calibri" w:hAnsi="Calibri" w:cs="Calibri"/>
          <w:color w:val="000000"/>
          <w:sz w:val="22"/>
          <w:szCs w:val="22"/>
        </w:rPr>
        <w:t xml:space="preserve"> benefit from. Gateway implements an equal opportunity policy to promote diversity. </w:t>
      </w:r>
      <w:r>
        <w:rPr>
          <w:rStyle w:val="eop"/>
          <w:rFonts w:ascii="Calibri" w:hAnsi="Calibri" w:cs="Calibri"/>
          <w:color w:val="000000"/>
          <w:sz w:val="22"/>
          <w:szCs w:val="22"/>
        </w:rPr>
        <w:t> </w:t>
      </w:r>
    </w:p>
    <w:p w14:paraId="13F70962" w14:textId="77777777" w:rsidR="00085030" w:rsidRDefault="00085030" w:rsidP="00085030">
      <w:pPr>
        <w:pStyle w:val="paragraph"/>
        <w:shd w:val="clear" w:color="auto" w:fill="FFFFFF"/>
        <w:spacing w:before="0" w:beforeAutospacing="0" w:after="0" w:afterAutospacing="0"/>
        <w:textAlignment w:val="baseline"/>
        <w:rPr>
          <w:rFonts w:ascii="Segoe UI" w:hAnsi="Segoe UI" w:cs="Segoe UI"/>
          <w:sz w:val="18"/>
          <w:szCs w:val="18"/>
        </w:rPr>
      </w:pPr>
    </w:p>
    <w:p w14:paraId="072FA9CE" w14:textId="77777777" w:rsidR="00085030" w:rsidRDefault="00085030" w:rsidP="0008503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Experience</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4A91F5F6" w14:textId="77777777" w:rsidR="00085030" w:rsidRDefault="00085030" w:rsidP="00085030">
      <w:pPr>
        <w:pStyle w:val="paragraph"/>
        <w:numPr>
          <w:ilvl w:val="0"/>
          <w:numId w:val="3"/>
        </w:numPr>
        <w:spacing w:before="0" w:beforeAutospacing="0" w:after="0" w:afterAutospacing="0"/>
        <w:textAlignment w:val="baseline"/>
        <w:rPr>
          <w:rFonts w:ascii="MS Mincho" w:eastAsia="MS Mincho" w:hAnsi="MS Mincho" w:cs="Segoe UI"/>
          <w:sz w:val="22"/>
          <w:szCs w:val="22"/>
        </w:rPr>
      </w:pPr>
      <w:r>
        <w:rPr>
          <w:rStyle w:val="normaltextrun"/>
          <w:rFonts w:ascii="Calibri" w:eastAsia="MS Mincho" w:hAnsi="Calibri" w:cs="Calibri"/>
          <w:color w:val="000000"/>
          <w:sz w:val="22"/>
          <w:szCs w:val="22"/>
        </w:rPr>
        <w:t>Support Environment: 1 year (Preferred) </w:t>
      </w:r>
      <w:r>
        <w:rPr>
          <w:rStyle w:val="eop"/>
          <w:rFonts w:ascii="Calibri" w:eastAsia="MS Mincho" w:hAnsi="Calibri" w:cs="Calibri"/>
          <w:color w:val="000000"/>
          <w:sz w:val="22"/>
          <w:szCs w:val="22"/>
        </w:rPr>
        <w:t> </w:t>
      </w:r>
    </w:p>
    <w:p w14:paraId="5C95CC10" w14:textId="77777777" w:rsidR="00085030" w:rsidRDefault="00085030" w:rsidP="00085030">
      <w:pPr>
        <w:pStyle w:val="paragraph"/>
        <w:numPr>
          <w:ilvl w:val="0"/>
          <w:numId w:val="3"/>
        </w:numPr>
        <w:spacing w:before="0" w:beforeAutospacing="0" w:after="0" w:afterAutospacing="0"/>
        <w:textAlignment w:val="baseline"/>
        <w:rPr>
          <w:rFonts w:ascii="MS Mincho" w:eastAsia="MS Mincho" w:hAnsi="MS Mincho" w:cs="Segoe UI"/>
          <w:sz w:val="22"/>
          <w:szCs w:val="22"/>
        </w:rPr>
      </w:pPr>
      <w:r>
        <w:rPr>
          <w:rStyle w:val="normaltextrun"/>
          <w:rFonts w:ascii="Calibri" w:eastAsia="MS Mincho" w:hAnsi="Calibri" w:cs="Calibri"/>
          <w:color w:val="000000"/>
          <w:sz w:val="22"/>
          <w:szCs w:val="22"/>
        </w:rPr>
        <w:t>SVQ Level 2 Health &amp; Social Care (Preferred) </w:t>
      </w:r>
      <w:r>
        <w:rPr>
          <w:rStyle w:val="eop"/>
          <w:rFonts w:ascii="Calibri" w:eastAsia="MS Mincho" w:hAnsi="Calibri" w:cs="Calibri"/>
          <w:color w:val="000000"/>
          <w:sz w:val="22"/>
          <w:szCs w:val="22"/>
        </w:rPr>
        <w:t> </w:t>
      </w:r>
    </w:p>
    <w:p w14:paraId="79C258A7" w14:textId="77777777" w:rsidR="00085030" w:rsidRDefault="00085030" w:rsidP="00085030">
      <w:pPr>
        <w:pStyle w:val="paragraph"/>
        <w:spacing w:before="0" w:beforeAutospacing="0" w:after="0" w:afterAutospacing="0"/>
        <w:ind w:left="1080"/>
        <w:textAlignment w:val="baseline"/>
        <w:rPr>
          <w:rFonts w:ascii="Segoe UI" w:hAnsi="Segoe UI" w:cs="Segoe UI"/>
          <w:sz w:val="18"/>
          <w:szCs w:val="18"/>
        </w:rPr>
      </w:pPr>
      <w:r>
        <w:rPr>
          <w:rStyle w:val="eop"/>
          <w:rFonts w:ascii="MS Mincho" w:eastAsia="MS Mincho" w:hAnsi="MS Mincho" w:cs="Segoe UI" w:hint="eastAsia"/>
          <w:sz w:val="22"/>
          <w:szCs w:val="22"/>
        </w:rPr>
        <w:t> </w:t>
      </w:r>
    </w:p>
    <w:p w14:paraId="2FCFEC84" w14:textId="7605166E" w:rsidR="00085030" w:rsidRDefault="00085030" w:rsidP="00085030">
      <w:pPr>
        <w:pStyle w:val="paragraph"/>
        <w:spacing w:before="0" w:beforeAutospacing="0" w:after="0" w:afterAutospacing="0"/>
        <w:textAlignment w:val="baseline"/>
        <w:rPr>
          <w:rStyle w:val="scxw11080546"/>
          <w:rFonts w:ascii="Calibri" w:hAnsi="Calibri" w:cs="Calibri"/>
          <w:color w:val="000000"/>
          <w:sz w:val="22"/>
          <w:szCs w:val="22"/>
        </w:rPr>
      </w:pPr>
      <w:r>
        <w:rPr>
          <w:rStyle w:val="normaltextrun"/>
          <w:rFonts w:ascii="Calibri" w:hAnsi="Calibri" w:cs="Calibri"/>
          <w:b/>
          <w:bCs/>
          <w:color w:val="000000"/>
          <w:sz w:val="22"/>
          <w:szCs w:val="22"/>
        </w:rPr>
        <w:t>Location:</w:t>
      </w:r>
      <w:r>
        <w:rPr>
          <w:rStyle w:val="normaltextrun"/>
          <w:rFonts w:ascii="Calibri" w:hAnsi="Calibri" w:cs="Calibri"/>
          <w:color w:val="000000"/>
          <w:sz w:val="22"/>
          <w:szCs w:val="22"/>
        </w:rPr>
        <w:t> </w:t>
      </w:r>
      <w:r>
        <w:rPr>
          <w:rStyle w:val="normaltextrun"/>
          <w:rFonts w:ascii="Calibri" w:hAnsi="Calibri" w:cs="Calibri"/>
          <w:sz w:val="22"/>
          <w:szCs w:val="22"/>
        </w:rPr>
        <w:t> I</w:t>
      </w:r>
      <w:r>
        <w:rPr>
          <w:rStyle w:val="normaltextrun"/>
          <w:rFonts w:ascii="Calibri" w:hAnsi="Calibri" w:cs="Calibri"/>
          <w:color w:val="000000"/>
          <w:sz w:val="22"/>
          <w:szCs w:val="22"/>
        </w:rPr>
        <w:t>nvergordon</w:t>
      </w:r>
    </w:p>
    <w:p w14:paraId="56B14284" w14:textId="77777777" w:rsidR="00085030" w:rsidRDefault="00085030" w:rsidP="00085030">
      <w:pPr>
        <w:pStyle w:val="paragraph"/>
        <w:spacing w:before="0" w:beforeAutospacing="0" w:after="0" w:afterAutospacing="0"/>
        <w:textAlignment w:val="baseline"/>
        <w:rPr>
          <w:rStyle w:val="scxw11080546"/>
          <w:rFonts w:ascii="Calibri" w:hAnsi="Calibri" w:cs="Calibri"/>
          <w:sz w:val="22"/>
          <w:szCs w:val="22"/>
        </w:rPr>
      </w:pPr>
      <w:r>
        <w:rPr>
          <w:rFonts w:ascii="Calibri" w:hAnsi="Calibri" w:cs="Calibri"/>
          <w:color w:val="000000"/>
          <w:sz w:val="22"/>
          <w:szCs w:val="22"/>
        </w:rPr>
        <w:br/>
      </w:r>
      <w:r>
        <w:rPr>
          <w:rStyle w:val="normaltextrun"/>
          <w:rFonts w:ascii="Calibri" w:hAnsi="Calibri" w:cs="Calibri"/>
          <w:b/>
          <w:bCs/>
          <w:sz w:val="22"/>
          <w:szCs w:val="22"/>
        </w:rPr>
        <w:t>Driving Licence</w:t>
      </w:r>
      <w:r>
        <w:rPr>
          <w:rStyle w:val="normaltextrun"/>
          <w:rFonts w:ascii="Calibri" w:hAnsi="Calibri" w:cs="Calibri"/>
          <w:sz w:val="22"/>
          <w:szCs w:val="22"/>
        </w:rPr>
        <w:t> – Preferred but not essential.</w:t>
      </w:r>
      <w:r>
        <w:rPr>
          <w:rStyle w:val="scxw11080546"/>
          <w:rFonts w:ascii="Calibri" w:hAnsi="Calibri" w:cs="Calibri"/>
          <w:sz w:val="22"/>
          <w:szCs w:val="22"/>
        </w:rPr>
        <w:t> </w:t>
      </w:r>
    </w:p>
    <w:p w14:paraId="6951B57E" w14:textId="77777777" w:rsidR="00085030" w:rsidRDefault="00085030" w:rsidP="00085030">
      <w:pPr>
        <w:pStyle w:val="paragraph"/>
        <w:spacing w:before="0" w:beforeAutospacing="0" w:after="0" w:afterAutospacing="0"/>
        <w:textAlignment w:val="baseline"/>
        <w:rPr>
          <w:rFonts w:ascii="Segoe UI" w:hAnsi="Segoe UI" w:cs="Segoe UI"/>
          <w:sz w:val="18"/>
          <w:szCs w:val="18"/>
        </w:rPr>
      </w:pPr>
      <w:r>
        <w:rPr>
          <w:rFonts w:ascii="Calibri" w:hAnsi="Calibri" w:cs="Calibri"/>
          <w:sz w:val="22"/>
          <w:szCs w:val="22"/>
        </w:rPr>
        <w:br/>
      </w:r>
      <w:r>
        <w:rPr>
          <w:rStyle w:val="normaltextrun"/>
          <w:rFonts w:ascii="Calibri" w:hAnsi="Calibri" w:cs="Calibri"/>
          <w:b/>
          <w:bCs/>
          <w:sz w:val="22"/>
          <w:szCs w:val="22"/>
        </w:rPr>
        <w:t>Rate of Pay</w:t>
      </w:r>
      <w:r>
        <w:rPr>
          <w:rStyle w:val="normaltextrun"/>
          <w:rFonts w:ascii="Calibri" w:hAnsi="Calibri" w:cs="Calibri"/>
          <w:sz w:val="22"/>
          <w:szCs w:val="22"/>
        </w:rPr>
        <w:t> - between £10.00 and £10.50, depending on qualifications and experience.</w:t>
      </w:r>
      <w:r>
        <w:rPr>
          <w:rStyle w:val="eop"/>
          <w:rFonts w:ascii="Calibri" w:hAnsi="Calibri" w:cs="Calibri"/>
          <w:sz w:val="22"/>
          <w:szCs w:val="22"/>
        </w:rPr>
        <w:t> </w:t>
      </w:r>
    </w:p>
    <w:p w14:paraId="7EAC800E" w14:textId="77777777" w:rsidR="00085030" w:rsidRDefault="00085030" w:rsidP="0008503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AB99EC2" w14:textId="77777777" w:rsidR="00085030" w:rsidRDefault="00085030" w:rsidP="0008503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For an Application Pack and further details, please contact Mrs Joanna Kennedy, Business Administrator </w:t>
      </w:r>
      <w:hyperlink r:id="rId6" w:tgtFrame="_blank" w:history="1">
        <w:r>
          <w:rPr>
            <w:rStyle w:val="normaltextrun"/>
            <w:rFonts w:ascii="Calibri" w:hAnsi="Calibri" w:cs="Calibri"/>
            <w:color w:val="0563C1"/>
            <w:sz w:val="22"/>
            <w:szCs w:val="22"/>
            <w:u w:val="single"/>
          </w:rPr>
          <w:t>joanna.kennedy@homelesstrust.org.uk</w:t>
        </w:r>
      </w:hyperlink>
      <w:r>
        <w:rPr>
          <w:rStyle w:val="normaltextrun"/>
          <w:rFonts w:ascii="Calibri" w:hAnsi="Calibri" w:cs="Calibri"/>
          <w:sz w:val="22"/>
          <w:szCs w:val="22"/>
        </w:rPr>
        <w:t> or Mrs Rebekah Brown, Administrator </w:t>
      </w:r>
      <w:hyperlink r:id="rId7" w:tgtFrame="_blank" w:history="1">
        <w:r>
          <w:rPr>
            <w:rStyle w:val="normaltextrun"/>
            <w:rFonts w:ascii="Calibri" w:hAnsi="Calibri" w:cs="Calibri"/>
            <w:color w:val="0563C1"/>
            <w:sz w:val="22"/>
            <w:szCs w:val="22"/>
            <w:u w:val="single"/>
          </w:rPr>
          <w:t>rebekah.brown@homelesstrust.org.uk</w:t>
        </w:r>
      </w:hyperlink>
      <w:r>
        <w:rPr>
          <w:rStyle w:val="normaltextrun"/>
          <w:rFonts w:ascii="Calibri" w:hAnsi="Calibri" w:cs="Calibri"/>
          <w:sz w:val="22"/>
          <w:szCs w:val="22"/>
        </w:rPr>
        <w:t> ,  Tel No: 01463 718693. </w:t>
      </w:r>
      <w:r>
        <w:rPr>
          <w:rStyle w:val="eop"/>
          <w:rFonts w:ascii="Calibri" w:hAnsi="Calibri" w:cs="Calibri"/>
          <w:sz w:val="22"/>
          <w:szCs w:val="22"/>
        </w:rPr>
        <w:t> </w:t>
      </w:r>
    </w:p>
    <w:p w14:paraId="7E0C541C" w14:textId="77777777" w:rsidR="00085030" w:rsidRDefault="00085030" w:rsidP="0008503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lastRenderedPageBreak/>
        <w:t> </w:t>
      </w:r>
    </w:p>
    <w:p w14:paraId="73DC4592" w14:textId="77777777" w:rsidR="001427F9" w:rsidRDefault="001427F9"/>
    <w:sectPr w:rsidR="001427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127D7"/>
    <w:multiLevelType w:val="hybridMultilevel"/>
    <w:tmpl w:val="3EFCA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CB46E5"/>
    <w:multiLevelType w:val="hybridMultilevel"/>
    <w:tmpl w:val="8E024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857806"/>
    <w:multiLevelType w:val="multilevel"/>
    <w:tmpl w:val="AFA03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030"/>
    <w:rsid w:val="00085030"/>
    <w:rsid w:val="001427F9"/>
    <w:rsid w:val="0096576B"/>
    <w:rsid w:val="00BB4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FB382"/>
  <w15:chartTrackingRefBased/>
  <w15:docId w15:val="{F82AB591-B7BE-4F1E-BB70-8693CA3A4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03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850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85030"/>
  </w:style>
  <w:style w:type="character" w:customStyle="1" w:styleId="eop">
    <w:name w:val="eop"/>
    <w:basedOn w:val="DefaultParagraphFont"/>
    <w:rsid w:val="00085030"/>
  </w:style>
  <w:style w:type="character" w:customStyle="1" w:styleId="scxw11080546">
    <w:name w:val="scxw11080546"/>
    <w:basedOn w:val="DefaultParagraphFont"/>
    <w:rsid w:val="00085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bekah.brown@homelesstrus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anna.kennedy@homelesstrust.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2590</Characters>
  <Application>Microsoft Office Word</Application>
  <DocSecurity>0</DocSecurity>
  <Lines>21</Lines>
  <Paragraphs>6</Paragraphs>
  <ScaleCrop>false</ScaleCrop>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Harding</dc:creator>
  <cp:keywords/>
  <dc:description/>
  <cp:lastModifiedBy>Vladimir Kramar</cp:lastModifiedBy>
  <cp:revision>2</cp:revision>
  <dcterms:created xsi:type="dcterms:W3CDTF">2021-06-15T12:16:00Z</dcterms:created>
  <dcterms:modified xsi:type="dcterms:W3CDTF">2021-06-15T12:16:00Z</dcterms:modified>
</cp:coreProperties>
</file>