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5040" w:rsidP="00BC3E14" w:rsidRDefault="00AB5040" w14:paraId="1EC2D919" w14:textId="5CC877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</w:t>
      </w:r>
      <w:r w:rsidR="00BC3E14">
        <w:rPr>
          <w:rFonts w:asciiTheme="minorHAnsi" w:hAnsiTheme="minorHAnsi" w:eastAsiaTheme="minorHAnsi" w:cstheme="minorBidi"/>
          <w:b/>
          <w:noProof/>
          <w:sz w:val="22"/>
          <w:szCs w:val="22"/>
          <w:lang w:eastAsia="en-US"/>
        </w:rPr>
        <w:drawing>
          <wp:inline distT="0" distB="0" distL="0" distR="0" wp14:anchorId="0679DBEB" wp14:editId="3AB5700E">
            <wp:extent cx="2057400" cy="69532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                           </w:t>
      </w:r>
      <w:r>
        <w:rPr>
          <w:rStyle w:val="tabchar"/>
          <w:rFonts w:ascii="Calibri" w:hAnsi="Calibri" w:cs="Calibri"/>
        </w:rPr>
        <w:tab/>
      </w:r>
      <w:r w:rsidR="00BC3E14">
        <w:rPr>
          <w:rStyle w:val="tabchar"/>
          <w:rFonts w:ascii="Calibri" w:hAnsi="Calibri" w:cs="Calibri"/>
        </w:rPr>
        <w:t xml:space="preserve">                                                     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="00BC3E14">
        <w:rPr>
          <w:rStyle w:val="normaltextrun"/>
          <w:rFonts w:ascii="Calibri" w:hAnsi="Calibri" w:cs="Calibri"/>
          <w:b/>
          <w:bCs/>
          <w:color w:val="ED7D31"/>
          <w:sz w:val="20"/>
          <w:szCs w:val="20"/>
          <w:shd w:val="clear" w:color="auto" w:fill="FFFFFF"/>
        </w:rPr>
        <w:t>RESPECT</w:t>
      </w:r>
      <w:r w:rsidR="00BC3E14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|</w:t>
      </w:r>
      <w:r w:rsidR="00BC3E14">
        <w:rPr>
          <w:rStyle w:val="normaltextrun"/>
          <w:rFonts w:ascii="Calibri" w:hAnsi="Calibri" w:cs="Calibri"/>
          <w:b/>
          <w:bCs/>
          <w:color w:val="70AD47"/>
          <w:sz w:val="20"/>
          <w:szCs w:val="20"/>
          <w:shd w:val="clear" w:color="auto" w:fill="FFFFFF"/>
        </w:rPr>
        <w:t>CARING</w:t>
      </w:r>
      <w:r w:rsidR="00BC3E14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| </w:t>
      </w:r>
      <w:r w:rsidR="00BC3E14">
        <w:rPr>
          <w:rStyle w:val="normaltextrun"/>
          <w:rFonts w:ascii="Calibri" w:hAnsi="Calibri" w:cs="Calibri"/>
          <w:b/>
          <w:bCs/>
          <w:color w:val="4472C4"/>
          <w:sz w:val="20"/>
          <w:szCs w:val="20"/>
          <w:shd w:val="clear" w:color="auto" w:fill="FFFFFF"/>
        </w:rPr>
        <w:t>TRUST</w:t>
      </w:r>
      <w:r w:rsidR="00BC3E14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| </w:t>
      </w:r>
      <w:r w:rsidR="00BC3E14">
        <w:rPr>
          <w:rStyle w:val="normaltextrun"/>
          <w:rFonts w:ascii="Calibri" w:hAnsi="Calibri" w:cs="Calibri"/>
          <w:b/>
          <w:bCs/>
          <w:color w:val="FF33CC"/>
          <w:sz w:val="20"/>
          <w:szCs w:val="20"/>
          <w:shd w:val="clear" w:color="auto" w:fill="FFFFFF"/>
        </w:rPr>
        <w:t>EMPATHY</w:t>
      </w:r>
      <w:r w:rsidR="00BC3E14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|</w:t>
      </w:r>
      <w:r w:rsidR="00BC3E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00BC3E14">
        <w:rPr>
          <w:rStyle w:val="normaltextrun"/>
          <w:rFonts w:ascii="Calibri" w:hAnsi="Calibri" w:cs="Calibri"/>
          <w:b/>
          <w:bCs/>
          <w:color w:val="7030A0"/>
          <w:sz w:val="20"/>
          <w:szCs w:val="20"/>
          <w:shd w:val="clear" w:color="auto" w:fill="FFFFFF"/>
        </w:rPr>
        <w:t>RELIABLE</w:t>
      </w:r>
    </w:p>
    <w:p w:rsidR="00AB5040" w:rsidP="00AB5040" w:rsidRDefault="00AB5040" w14:paraId="340F65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AB5040" w:rsidP="00AB5040" w:rsidRDefault="00AB5040" w14:paraId="4DB3F70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Do you have what it takes to make a difference?</w:t>
      </w:r>
      <w:r>
        <w:rPr>
          <w:rStyle w:val="eop"/>
          <w:rFonts w:ascii="Calibri" w:hAnsi="Calibri" w:cs="Calibri"/>
          <w:color w:val="000000"/>
          <w:sz w:val="32"/>
          <w:szCs w:val="32"/>
        </w:rPr>
        <w:t> </w:t>
      </w:r>
    </w:p>
    <w:p w:rsidR="00AB5040" w:rsidP="00BC3E14" w:rsidRDefault="00AB5040" w14:paraId="1D2F5A4D" w14:textId="25ECB5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color w:val="385623"/>
        </w:rPr>
        <w:t>Gateway are currently recruiting male Support Workers on behalf of George in Inverness.</w:t>
      </w:r>
      <w:r>
        <w:rPr>
          <w:rStyle w:val="eop"/>
          <w:rFonts w:ascii="Calibri" w:hAnsi="Calibri" w:cs="Calibri"/>
          <w:color w:val="385623"/>
        </w:rPr>
        <w:t> </w:t>
      </w:r>
    </w:p>
    <w:p w:rsidR="00AB5040" w:rsidP="00AB5040" w:rsidRDefault="00AB5040" w14:paraId="3CA7EF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162A52" w:rsidR="00AB5040" w:rsidP="00AB5040" w:rsidRDefault="00AB5040" w14:paraId="11A280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2A52">
        <w:rPr>
          <w:rStyle w:val="normaltextrun"/>
          <w:rFonts w:ascii="Calibri" w:hAnsi="Calibri" w:cs="Calibri"/>
          <w:color w:val="000000"/>
          <w:sz w:val="20"/>
          <w:szCs w:val="20"/>
        </w:rPr>
        <w:t>Would you like to do something different next Monday morning?  To forget the never-ending 9-5 and make a real difference to someone's life?  Or maybe you are already working in social care and want to join an organisation with values at its core?</w:t>
      </w: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162A52" w:rsidR="00AB5040" w:rsidP="00AB5040" w:rsidRDefault="00AB5040" w14:paraId="2217B2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162A52" w:rsidR="00AB5040" w:rsidP="00AB5040" w:rsidRDefault="00AB5040" w14:paraId="0234B1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2A52">
        <w:rPr>
          <w:rStyle w:val="normaltextrun"/>
          <w:rFonts w:ascii="Calibri" w:hAnsi="Calibri" w:cs="Calibri"/>
          <w:color w:val="000000"/>
          <w:sz w:val="20"/>
          <w:szCs w:val="20"/>
        </w:rPr>
        <w:t>Well, this may be the opportunity you have been looking for....</w:t>
      </w: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162A52" w:rsidR="00AB5040" w:rsidP="56AC0BA1" w:rsidRDefault="00AB5040" w14:paraId="3A8896B1" w14:textId="111DA04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20"/>
          <w:szCs w:val="20"/>
        </w:rPr>
      </w:pPr>
      <w:r w:rsidRPr="56AC0BA1" w:rsidR="00AB5040">
        <w:rPr>
          <w:rStyle w:val="scxw19134794"/>
          <w:sz w:val="20"/>
          <w:szCs w:val="20"/>
        </w:rPr>
        <w:t> </w:t>
      </w:r>
      <w:r>
        <w:br/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We have 1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x part-time position </w:t>
      </w:r>
      <w:r w:rsidRPr="56AC0BA1" w:rsidR="41DB9F11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(weekends</w:t>
      </w:r>
      <w:r w:rsidRPr="56AC0BA1" w:rsidR="00BC3E14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)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&amp; relief positions within George’s team in Inverness, working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a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24-hour shift</w:t>
      </w:r>
      <w:r w:rsidRPr="56AC0BA1" w:rsidR="00BC3E14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, which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includ</w:t>
      </w:r>
      <w:r w:rsidRPr="56AC0BA1" w:rsidR="00BC3E14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es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a sleepover on a rotational basis. </w:t>
      </w:r>
    </w:p>
    <w:p w:rsidR="00AB5040" w:rsidP="00AB5040" w:rsidRDefault="00AB5040" w14:paraId="2509DF3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0"/>
          <w:szCs w:val="20"/>
        </w:rPr>
      </w:pPr>
      <w:r w:rsidRPr="00162A52">
        <w:rPr>
          <w:rStyle w:val="scxw19134794"/>
          <w:sz w:val="20"/>
          <w:szCs w:val="20"/>
        </w:rPr>
        <w:t> </w:t>
      </w:r>
      <w:r w:rsidRPr="00162A52">
        <w:rPr>
          <w:sz w:val="20"/>
          <w:szCs w:val="20"/>
        </w:rPr>
        <w:br/>
      </w:r>
      <w:r w:rsidRPr="00162A52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Here's a little more about 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Georg</w:t>
      </w:r>
      <w:r w:rsidRPr="00162A52">
        <w:rPr>
          <w:rStyle w:val="normaltextrun"/>
          <w:rFonts w:ascii="Calibri" w:hAnsi="Calibri" w:cs="Calibri"/>
          <w:color w:val="000000"/>
          <w:sz w:val="20"/>
          <w:szCs w:val="20"/>
        </w:rPr>
        <w:t>e:</w:t>
      </w: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AB5040" w:rsidP="56AC0BA1" w:rsidRDefault="00AB5040" w14:paraId="06C431F2" w14:textId="280B6A76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color w:val="000000"/>
          <w:sz w:val="20"/>
          <w:szCs w:val="20"/>
        </w:rPr>
      </w:pPr>
      <w:r>
        <w:br/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"People who know me will say that it takes time for me to trust and build up a relationship. I am a friendly person with a good sense of humour. I have an interest in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going to the library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, 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>walking,</w:t>
      </w:r>
      <w:r w:rsidRPr="56AC0BA1" w:rsidR="00AB5040">
        <w:rPr>
          <w:rStyle w:val="normaltextrun"/>
          <w:rFonts w:ascii="Calibri" w:hAnsi="Calibri" w:cs="Calibri"/>
          <w:color w:val="000000" w:themeColor="text1" w:themeTint="FF" w:themeShade="FF"/>
          <w:sz w:val="20"/>
          <w:szCs w:val="20"/>
        </w:rPr>
        <w:t xml:space="preserve"> 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s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pending time with my family, cooking, farming, eating out, DIY, being out in nature, 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going for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 drives in 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his 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car</w:t>
      </w:r>
      <w:r w:rsidRPr="56AC0BA1" w:rsidR="3AEDEDC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>.”</w:t>
      </w:r>
      <w:r w:rsidRPr="56AC0BA1" w:rsidR="00AB5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</w:rPr>
        <w:t xml:space="preserve"> </w:t>
      </w:r>
    </w:p>
    <w:p w:rsidR="00BC3E14" w:rsidP="56AC0BA1" w:rsidRDefault="00BC3E14" w14:paraId="5DDA58A2" w14:textId="579786A4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BC3E14" w:rsidP="56AC0BA1" w:rsidRDefault="00BC3E14" w14:paraId="4B4D7833" w14:textId="29AA11CD">
      <w:pPr>
        <w:spacing w:before="0" w:beforeAutospacing="on" w:after="120" w:afterAutospacing="on" w:line="240" w:lineRule="auto"/>
        <w:ind w:left="0" w:right="567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6AC0BA1" w:rsidR="6D42A7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Role of the Support Worker</w:t>
      </w:r>
    </w:p>
    <w:p w:rsidR="00BC3E14" w:rsidP="56AC0BA1" w:rsidRDefault="00BC3E14" w14:paraId="50B2B9D9" w14:textId="067CA51C">
      <w:pPr>
        <w:pStyle w:val="Normal"/>
        <w:bidi w:val="0"/>
        <w:spacing w:before="0" w:beforeAutospacing="off" w:after="120" w:afterAutospacing="off" w:line="276" w:lineRule="auto"/>
        <w:ind w:left="0" w:right="567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Duties of the </w:t>
      </w:r>
      <w:r w:rsidRPr="56AC0BA1" w:rsidR="64AA0E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position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include ensuring m</w:t>
      </w:r>
      <w:r w:rsidRPr="56AC0BA1" w:rsidR="576BD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y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safety,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assistance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with shopping,</w:t>
      </w:r>
      <w:r w:rsidRPr="56AC0BA1" w:rsidR="6A0840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6AC0BA1" w:rsidR="1048E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budgeting, </w:t>
      </w:r>
      <w:r w:rsidRPr="56AC0BA1" w:rsidR="6D42A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meal preparation</w:t>
      </w:r>
      <w:r w:rsidRPr="56AC0BA1" w:rsidR="01A37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housework, record keeping and </w:t>
      </w:r>
      <w:r w:rsidRPr="56AC0BA1" w:rsidR="01A37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supporting me to do activities I enjoy.</w:t>
      </w:r>
    </w:p>
    <w:p w:rsidR="00BC3E14" w:rsidP="56AC0BA1" w:rsidRDefault="00BC3E14" w14:paraId="330F3DBC" w14:textId="093734A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  <w:r w:rsidR="00BC3E14">
        <w:rPr>
          <w:rFonts w:ascii="Calibri" w:hAnsi="Calibri" w:cs="Calibri"/>
          <w:b w:val="1"/>
          <w:bCs w:val="1"/>
          <w:color w:val="000000"/>
          <w:sz w:val="20"/>
          <w:szCs w:val="20"/>
          <w:u w:val="single"/>
          <w:shd w:val="clear" w:color="auto" w:fill="FFFFFF"/>
        </w:rPr>
        <w:t>Experience &amp; Requirements</w:t>
      </w:r>
    </w:p>
    <w:p w:rsidRPr="00162A52" w:rsidR="00AB5040" w:rsidP="00AB5040" w:rsidRDefault="00AB5040" w14:paraId="2FBCCDE8" w14:textId="5DC1C0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2A52">
        <w:rPr>
          <w:sz w:val="20"/>
          <w:szCs w:val="20"/>
        </w:rPr>
        <w:br/>
      </w:r>
      <w:r w:rsidRPr="00162A52" w:rsidR="00BC3E14">
        <w:rPr>
          <w:rStyle w:val="normaltextrun"/>
          <w:rFonts w:ascii="Calibri" w:hAnsi="Calibri" w:cs="Calibri"/>
          <w:color w:val="000000"/>
          <w:sz w:val="20"/>
          <w:szCs w:val="20"/>
        </w:rPr>
        <w:t>We are looking for support workers who are</w:t>
      </w:r>
      <w:r w:rsidR="00BC3E14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outgoing, upbeat,</w:t>
      </w:r>
      <w:r w:rsidRPr="00162A52" w:rsidR="00BC3E14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reliable, resilient and have an insight into working with </w:t>
      </w:r>
      <w:r w:rsidR="00BC3E14">
        <w:rPr>
          <w:rStyle w:val="normaltextrun"/>
          <w:rFonts w:ascii="Calibri" w:hAnsi="Calibri" w:cs="Calibri"/>
          <w:color w:val="000000"/>
          <w:sz w:val="20"/>
          <w:szCs w:val="20"/>
        </w:rPr>
        <w:t>vulnerable adults</w:t>
      </w:r>
      <w:r w:rsidRPr="00162A52" w:rsidR="00BC3E14">
        <w:rPr>
          <w:rStyle w:val="normaltextrun"/>
          <w:rFonts w:ascii="Calibri" w:hAnsi="Calibri" w:cs="Calibri"/>
          <w:color w:val="000000"/>
          <w:sz w:val="20"/>
          <w:szCs w:val="20"/>
        </w:rPr>
        <w:t>.</w:t>
      </w:r>
      <w:r w:rsidR="00BC3E14">
        <w:rPr>
          <w:rFonts w:ascii="Segoe UI" w:hAnsi="Segoe UI" w:cs="Segoe UI"/>
          <w:sz w:val="20"/>
          <w:szCs w:val="20"/>
        </w:rPr>
        <w:t xml:space="preserve"> </w:t>
      </w:r>
      <w:r w:rsidRPr="00162A52">
        <w:rPr>
          <w:rStyle w:val="normaltextrun"/>
          <w:rFonts w:ascii="Calibri" w:hAnsi="Calibri" w:cs="Calibri"/>
          <w:color w:val="000000"/>
          <w:sz w:val="20"/>
          <w:szCs w:val="20"/>
        </w:rPr>
        <w:t>You don't need experience in care to start your career with Gateway. We recruit people based on their values and transferrable skills.  No matter where you have worked before; be it retail, warehousing or wherever, we want to hear from you!</w:t>
      </w: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162A52" w:rsidR="00AB5040" w:rsidP="00AB5040" w:rsidRDefault="00AB5040" w14:paraId="793411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AB5040" w:rsidR="00AB5040" w:rsidP="00AB5040" w:rsidRDefault="00AB5040" w14:paraId="5D931B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AB5040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u w:val="single"/>
        </w:rPr>
        <w:t>What do Gateway have to offer you?</w:t>
      </w:r>
      <w:r w:rsidRPr="00AB5040">
        <w:rPr>
          <w:rStyle w:val="eop"/>
          <w:rFonts w:ascii="Calibri" w:hAnsi="Calibri" w:cs="Calibri"/>
          <w:b/>
          <w:bCs/>
          <w:color w:val="000000"/>
          <w:sz w:val="20"/>
          <w:szCs w:val="20"/>
          <w:u w:val="single"/>
        </w:rPr>
        <w:t> </w:t>
      </w:r>
    </w:p>
    <w:p w:rsidRPr="00162A52" w:rsidR="00AB5040" w:rsidP="00AB5040" w:rsidRDefault="00AB5040" w14:paraId="6F92FB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:rsidRPr="00F805E0" w:rsidR="00AB5040" w:rsidP="00AB5040" w:rsidRDefault="00AB5040" w14:paraId="74BFB83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Part Time contracted hours</w:t>
      </w:r>
      <w:r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 xml:space="preserve"> &amp; relief</w:t>
      </w: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> </w:t>
      </w:r>
    </w:p>
    <w:p w:rsidRPr="00F805E0" w:rsidR="00AB5040" w:rsidP="00AB5040" w:rsidRDefault="00AB5040" w14:paraId="7A0A66D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Excellent rate of pay at £10.00/hour, rising to £10.50/hour depending on experience/qualifications.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> </w:t>
      </w:r>
    </w:p>
    <w:p w:rsidRPr="00F805E0" w:rsidR="00AB5040" w:rsidP="00AB5040" w:rsidRDefault="00AB5040" w14:paraId="7C188971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Ongoing training and support.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> </w:t>
      </w:r>
    </w:p>
    <w:p w:rsidRPr="00F805E0" w:rsidR="00AB5040" w:rsidP="00AB5040" w:rsidRDefault="00AB5040" w14:paraId="545DA292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Paid induction training plus shadowing and mentoring</w:t>
      </w:r>
      <w:r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 xml:space="preserve"> shifts</w:t>
      </w: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> </w:t>
      </w:r>
    </w:p>
    <w:p w:rsidRPr="00F805E0" w:rsidR="00AB5040" w:rsidP="00AB5040" w:rsidRDefault="00AB5040" w14:paraId="273291E2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Pension Scheme.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> </w:t>
      </w:r>
    </w:p>
    <w:p w:rsidRPr="00F805E0" w:rsidR="00AB5040" w:rsidP="00AB5040" w:rsidRDefault="00AB5040" w14:paraId="5A13529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 xml:space="preserve">Fully </w:t>
      </w: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</w:rPr>
        <w:t>paid PVG membership.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  <w:t> </w:t>
      </w:r>
    </w:p>
    <w:p w:rsidRPr="00F805E0" w:rsidR="00AB5040" w:rsidP="00AB5040" w:rsidRDefault="00AB5040" w14:paraId="325402E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312E1B"/>
          <w:sz w:val="20"/>
          <w:szCs w:val="20"/>
        </w:rPr>
      </w:pPr>
      <w:r w:rsidRPr="00F805E0">
        <w:rPr>
          <w:rStyle w:val="normaltextrun"/>
          <w:rFonts w:ascii="Calibri" w:hAnsi="Calibri" w:cs="Calibri"/>
          <w:b/>
          <w:bCs/>
          <w:color w:val="312E1B"/>
          <w:sz w:val="20"/>
          <w:szCs w:val="20"/>
          <w:shd w:val="clear" w:color="auto" w:fill="FFFFFF"/>
        </w:rPr>
        <w:t>The opportunity to sign up to Charity Workers discount scheme.</w:t>
      </w:r>
      <w:r w:rsidRPr="00F805E0">
        <w:rPr>
          <w:rStyle w:val="eop"/>
          <w:rFonts w:ascii="Calibri" w:hAnsi="Calibri" w:cs="Calibri"/>
          <w:b/>
          <w:bCs/>
          <w:color w:val="312E1B"/>
          <w:sz w:val="20"/>
          <w:szCs w:val="20"/>
          <w:shd w:val="clear" w:color="auto" w:fill="FFFFFF"/>
        </w:rPr>
        <w:t> </w:t>
      </w:r>
    </w:p>
    <w:p w:rsidRPr="00BA4538" w:rsidR="00AB5040" w:rsidP="00AB5040" w:rsidRDefault="00AB5040" w14:paraId="5C0063E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</w:p>
    <w:p w:rsidRPr="00AB5040" w:rsidR="00AB5040" w:rsidP="00AB5040" w:rsidRDefault="00AB5040" w14:paraId="1604BAA2" w14:textId="305ADCE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168CC">
        <w:rPr>
          <w:rFonts w:asciiTheme="minorHAnsi" w:hAnsiTheme="minorHAnsi" w:cstheme="minorHAnsi"/>
          <w:sz w:val="20"/>
          <w:szCs w:val="20"/>
        </w:rPr>
        <w:t xml:space="preserve">All </w:t>
      </w:r>
      <w:r w:rsidRPr="008168CC">
        <w:rPr>
          <w:rFonts w:asciiTheme="minorHAnsi" w:hAnsiTheme="minorHAnsi" w:cstheme="minorHAnsi"/>
          <w:sz w:val="20"/>
          <w:szCs w:val="20"/>
        </w:rPr>
        <w:t>posi</w:t>
      </w:r>
      <w:r>
        <w:rPr>
          <w:rFonts w:asciiTheme="minorHAnsi" w:hAnsiTheme="minorHAnsi" w:cstheme="minorHAnsi"/>
          <w:sz w:val="20"/>
          <w:szCs w:val="20"/>
        </w:rPr>
        <w:t>tions</w:t>
      </w:r>
      <w:r w:rsidRPr="008168CC">
        <w:rPr>
          <w:rFonts w:asciiTheme="minorHAnsi" w:hAnsiTheme="minorHAnsi" w:cstheme="minorHAnsi"/>
          <w:sz w:val="20"/>
          <w:szCs w:val="20"/>
        </w:rPr>
        <w:t xml:space="preserve"> </w:t>
      </w:r>
      <w:r w:rsidRPr="008168CC">
        <w:rPr>
          <w:rFonts w:asciiTheme="minorHAnsi" w:hAnsiTheme="minorHAnsi" w:cstheme="minorHAnsi"/>
          <w:sz w:val="20"/>
          <w:szCs w:val="20"/>
        </w:rPr>
        <w:t>require</w:t>
      </w:r>
      <w:r>
        <w:rPr>
          <w:rFonts w:asciiTheme="minorHAnsi" w:hAnsiTheme="minorHAnsi" w:cstheme="minorHAnsi"/>
          <w:sz w:val="20"/>
          <w:szCs w:val="20"/>
        </w:rPr>
        <w:t xml:space="preserve"> successful applicants </w:t>
      </w:r>
      <w:r w:rsidRPr="008168CC">
        <w:rPr>
          <w:rFonts w:asciiTheme="minorHAnsi" w:hAnsiTheme="minorHAnsi" w:cstheme="minorHAnsi"/>
          <w:sz w:val="20"/>
          <w:szCs w:val="20"/>
        </w:rPr>
        <w:t>to be a member of the Protecting Vulnerable Groups (PVG) Scheme and undertake the necessary vetting checks.  Gateway implements an equal opportunity policy to promote diversity</w:t>
      </w:r>
      <w:r>
        <w:rPr>
          <w:rFonts w:asciiTheme="minorHAnsi" w:hAnsiTheme="minorHAnsi" w:cstheme="minorHAnsi"/>
          <w:sz w:val="20"/>
          <w:szCs w:val="20"/>
        </w:rPr>
        <w:t>, however,</w:t>
      </w:r>
      <w:r w:rsidRPr="008168CC">
        <w:rPr>
          <w:rFonts w:asciiTheme="minorHAnsi" w:hAnsiTheme="minorHAnsi" w:cstheme="minorHAnsi"/>
          <w:sz w:val="20"/>
          <w:szCs w:val="20"/>
        </w:rPr>
        <w:t xml:space="preserve"> this pos</w:t>
      </w:r>
      <w:r>
        <w:rPr>
          <w:rFonts w:asciiTheme="minorHAnsi" w:hAnsiTheme="minorHAnsi" w:cstheme="minorHAnsi"/>
          <w:sz w:val="20"/>
          <w:szCs w:val="20"/>
        </w:rPr>
        <w:t>ition</w:t>
      </w:r>
      <w:r w:rsidRPr="008168CC">
        <w:rPr>
          <w:rFonts w:asciiTheme="minorHAnsi" w:hAnsiTheme="minorHAnsi" w:cstheme="minorHAnsi"/>
          <w:sz w:val="20"/>
          <w:szCs w:val="20"/>
        </w:rPr>
        <w:t xml:space="preserve"> is </w:t>
      </w:r>
      <w:r>
        <w:rPr>
          <w:rFonts w:asciiTheme="minorHAnsi" w:hAnsiTheme="minorHAnsi" w:cstheme="minorHAnsi"/>
          <w:sz w:val="20"/>
          <w:szCs w:val="20"/>
        </w:rPr>
        <w:t xml:space="preserve">only </w:t>
      </w:r>
      <w:r w:rsidRPr="008168CC">
        <w:rPr>
          <w:rFonts w:asciiTheme="minorHAnsi" w:hAnsiTheme="minorHAnsi" w:cstheme="minorHAnsi"/>
          <w:sz w:val="20"/>
          <w:szCs w:val="20"/>
        </w:rPr>
        <w:t xml:space="preserve">open to </w:t>
      </w:r>
      <w:r w:rsidRPr="008168CC">
        <w:rPr>
          <w:rFonts w:asciiTheme="minorHAnsi" w:hAnsiTheme="minorHAnsi" w:cstheme="minorHAnsi"/>
          <w:b/>
          <w:sz w:val="20"/>
          <w:szCs w:val="20"/>
          <w:u w:val="single"/>
        </w:rPr>
        <w:t>male applicants only</w:t>
      </w:r>
      <w:r w:rsidRPr="008168CC">
        <w:rPr>
          <w:rFonts w:asciiTheme="minorHAnsi" w:hAnsiTheme="minorHAnsi" w:cstheme="minorHAnsi"/>
          <w:sz w:val="20"/>
          <w:szCs w:val="20"/>
        </w:rPr>
        <w:t xml:space="preserve"> as being male is deemed to be a genuine occupational requirement under Schedule 9; Paragraph 1 of the Equality Act 2010.</w:t>
      </w:r>
      <w:r>
        <w:rPr>
          <w:rFonts w:cstheme="minorHAnsi"/>
          <w:sz w:val="20"/>
          <w:szCs w:val="20"/>
        </w:rPr>
        <w:t xml:space="preserve"> </w:t>
      </w:r>
    </w:p>
    <w:p w:rsidR="00AB5040" w:rsidP="00AB5040" w:rsidRDefault="00AB5040" w14:paraId="4E78910C" w14:textId="77777777">
      <w:pPr>
        <w:pStyle w:val="paragraph"/>
        <w:spacing w:before="0" w:beforeAutospacing="0" w:after="0" w:afterAutospacing="0"/>
        <w:textAlignment w:val="baseline"/>
        <w:rPr>
          <w:rFonts w:cstheme="minorHAnsi"/>
          <w:sz w:val="20"/>
          <w:szCs w:val="20"/>
        </w:rPr>
      </w:pPr>
    </w:p>
    <w:p w:rsidR="00AB5040" w:rsidP="00AB5040" w:rsidRDefault="00AB5040" w14:paraId="02615C0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0"/>
          <w:szCs w:val="20"/>
        </w:rPr>
      </w:pPr>
      <w:r w:rsidRPr="00162A52">
        <w:rPr>
          <w:rStyle w:val="normaltextrun"/>
          <w:rFonts w:ascii="Calibri" w:hAnsi="Calibri" w:cs="Calibri"/>
          <w:color w:val="000000"/>
          <w:sz w:val="20"/>
          <w:szCs w:val="20"/>
        </w:rPr>
        <w:t>Remember this is #morethanajob - it's the first step to you making a difference and beginning your career with an award-winning charity with its values at its core.</w:t>
      </w:r>
      <w:r w:rsidRPr="00162A52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162A52" w:rsidR="00AB5040" w:rsidP="00AB5040" w:rsidRDefault="00AB5040" w14:paraId="6C14CDF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:rsidRPr="00AB5040" w:rsidR="00AB5040" w:rsidP="00AB5040" w:rsidRDefault="00AB5040" w14:paraId="07796AD1" w14:textId="77777777">
      <w:pPr>
        <w:spacing w:after="0" w:line="240" w:lineRule="auto"/>
        <w:ind w:right="55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AB5040"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  <w:lang w:eastAsia="en-GB"/>
        </w:rPr>
        <w:t>About Gateway</w:t>
      </w:r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 </w:t>
      </w:r>
    </w:p>
    <w:p w:rsidR="00AB5040" w:rsidP="00AB5040" w:rsidRDefault="00AB5040" w14:paraId="58038800" w14:textId="641705BD">
      <w:pPr>
        <w:spacing w:after="0" w:line="240" w:lineRule="auto"/>
        <w:ind w:right="555"/>
        <w:textAlignment w:val="baseline"/>
        <w:rPr>
          <w:rFonts w:ascii="Calibri" w:hAnsi="Calibri" w:eastAsia="Times New Roman" w:cs="Calibri"/>
          <w:color w:val="000000"/>
          <w:sz w:val="20"/>
          <w:szCs w:val="20"/>
          <w:lang w:eastAsia="en-GB"/>
        </w:rPr>
      </w:pPr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Established in 1998, Gateway is an award-winning Charity. </w:t>
      </w:r>
      <w:r w:rsidRPr="00AB5040"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eastAsia="en-GB"/>
        </w:rPr>
        <w:t>Our goal is to support vulnerable people in our community. Our aim is to provide a range of high-quality care services and activities that improves the well-being of the vulnerable people we support we achieve. </w:t>
      </w:r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For further information on this role, please contact Rebekah Brown, Administrator on 01463 718693 or email </w:t>
      </w:r>
      <w:hyperlink w:tgtFrame="_blank" w:history="1" r:id="rId6">
        <w:r w:rsidRPr="00AB5040">
          <w:rPr>
            <w:rFonts w:ascii="Calibri" w:hAnsi="Calibri" w:eastAsia="Times New Roman" w:cs="Calibri"/>
            <w:color w:val="0563C1"/>
            <w:sz w:val="20"/>
            <w:szCs w:val="20"/>
            <w:u w:val="single"/>
            <w:lang w:eastAsia="en-GB"/>
          </w:rPr>
          <w:t>rebekah.brown@homelesstrust.org.uk</w:t>
        </w:r>
      </w:hyperlink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  </w:t>
      </w:r>
    </w:p>
    <w:p w:rsidRPr="00AB5040" w:rsidR="00AB5040" w:rsidP="00AB5040" w:rsidRDefault="00AB5040" w14:paraId="62440A9C" w14:textId="77777777">
      <w:pPr>
        <w:spacing w:after="0" w:line="240" w:lineRule="auto"/>
        <w:ind w:left="615" w:right="55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AB5040" w:rsidP="00AB5040" w:rsidRDefault="00AB5040" w14:paraId="55E31CED" w14:textId="77777777">
      <w:pPr>
        <w:spacing w:after="0" w:line="240" w:lineRule="auto"/>
        <w:ind w:left="615" w:right="55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AB5040"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en-GB"/>
        </w:rPr>
        <w:t>Gateway achieved a </w:t>
      </w:r>
      <w:proofErr w:type="gramStart"/>
      <w:r w:rsidRPr="00AB5040"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en-GB"/>
        </w:rPr>
        <w:t>Gold</w:t>
      </w:r>
      <w:proofErr w:type="gramEnd"/>
      <w:r w:rsidRPr="00AB5040">
        <w:rPr>
          <w:rFonts w:ascii="Calibri" w:hAnsi="Calibri" w:eastAsia="Times New Roman" w:cs="Calibri"/>
          <w:b/>
          <w:bCs/>
          <w:color w:val="000000"/>
          <w:sz w:val="20"/>
          <w:szCs w:val="20"/>
          <w:lang w:eastAsia="en-GB"/>
        </w:rPr>
        <w:t> award Investors in People</w:t>
      </w:r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 </w:t>
      </w:r>
    </w:p>
    <w:p w:rsidRPr="00AB5040" w:rsidR="00AB5040" w:rsidP="00AB5040" w:rsidRDefault="00AB5040" w14:paraId="069D36E0" w14:textId="6A262EED">
      <w:pPr>
        <w:spacing w:after="0" w:line="240" w:lineRule="auto"/>
        <w:ind w:right="555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hyperlink w:history="1" r:id="rId7">
        <w:r w:rsidRPr="00AB5040">
          <w:rPr>
            <w:rStyle w:val="Hyperlink"/>
            <w:rFonts w:ascii="Calibri" w:hAnsi="Calibri" w:eastAsia="Times New Roman" w:cs="Calibri"/>
            <w:sz w:val="20"/>
            <w:szCs w:val="20"/>
            <w:lang w:eastAsia="en-GB"/>
          </w:rPr>
          <w:t>http://www.homelesstrust.org.uk</w:t>
        </w:r>
      </w:hyperlink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 </w:t>
      </w:r>
    </w:p>
    <w:p w:rsidRPr="00AB5040" w:rsidR="00AB5040" w:rsidP="00AB5040" w:rsidRDefault="00AB5040" w14:paraId="584EDA3C" w14:textId="77777777">
      <w:pPr>
        <w:spacing w:after="0" w:line="240" w:lineRule="auto"/>
        <w:ind w:right="397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AB5040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Charity Number: SC028837 </w:t>
      </w:r>
    </w:p>
    <w:p w:rsidR="001427F9" w:rsidRDefault="001427F9" w14:paraId="273EA2B4" w14:textId="77777777"/>
    <w:sectPr w:rsidR="001427F9" w:rsidSect="00AB50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DC"/>
    <w:multiLevelType w:val="hybridMultilevel"/>
    <w:tmpl w:val="B5284A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EB"/>
    <w:rsid w:val="001427F9"/>
    <w:rsid w:val="00AB5040"/>
    <w:rsid w:val="00BC3E14"/>
    <w:rsid w:val="00CD12EB"/>
    <w:rsid w:val="01A375BF"/>
    <w:rsid w:val="0D983332"/>
    <w:rsid w:val="1048E846"/>
    <w:rsid w:val="158A1CBA"/>
    <w:rsid w:val="2C55B91E"/>
    <w:rsid w:val="3740F9D8"/>
    <w:rsid w:val="3AAFC4F1"/>
    <w:rsid w:val="3AEDEDCD"/>
    <w:rsid w:val="41DB9F11"/>
    <w:rsid w:val="473DF545"/>
    <w:rsid w:val="56AC0BA1"/>
    <w:rsid w:val="576BDD46"/>
    <w:rsid w:val="64AA0E1B"/>
    <w:rsid w:val="66DC1196"/>
    <w:rsid w:val="6865ED52"/>
    <w:rsid w:val="6A08403B"/>
    <w:rsid w:val="6D42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5A9F"/>
  <w15:chartTrackingRefBased/>
  <w15:docId w15:val="{0C008489-28AD-44C5-BA1D-BEA73AB3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04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AB50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B5040"/>
  </w:style>
  <w:style w:type="character" w:styleId="tabchar" w:customStyle="1">
    <w:name w:val="tabchar"/>
    <w:basedOn w:val="DefaultParagraphFont"/>
    <w:rsid w:val="00AB5040"/>
  </w:style>
  <w:style w:type="character" w:styleId="eop" w:customStyle="1">
    <w:name w:val="eop"/>
    <w:basedOn w:val="DefaultParagraphFont"/>
    <w:rsid w:val="00AB5040"/>
  </w:style>
  <w:style w:type="character" w:styleId="scxw19134794" w:customStyle="1">
    <w:name w:val="scxw19134794"/>
    <w:basedOn w:val="DefaultParagraphFont"/>
    <w:rsid w:val="00AB5040"/>
  </w:style>
  <w:style w:type="character" w:styleId="UnresolvedMention">
    <w:name w:val="Unresolved Mention"/>
    <w:basedOn w:val="DefaultParagraphFont"/>
    <w:uiPriority w:val="99"/>
    <w:semiHidden/>
    <w:unhideWhenUsed/>
    <w:rsid w:val="00AB5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homelesstrust.org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ohanna.simpson@homelesstrust.org.uk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Harding</dc:creator>
  <keywords/>
  <dc:description/>
  <lastModifiedBy>Esther Harding</lastModifiedBy>
  <revision>2</revision>
  <dcterms:created xsi:type="dcterms:W3CDTF">2021-11-17T13:18:00.0000000Z</dcterms:created>
  <dcterms:modified xsi:type="dcterms:W3CDTF">2021-11-17T16:27:27.5895496Z</dcterms:modified>
</coreProperties>
</file>