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BEBA" w14:textId="62B2DF03" w:rsidR="00D00D74" w:rsidRDefault="00D00D74" w:rsidP="00D00D74">
      <w:pPr>
        <w:spacing w:after="0" w:line="240" w:lineRule="auto"/>
        <w:rPr>
          <w:rFonts w:cstheme="minorHAnsi"/>
          <w:b/>
          <w:bCs/>
          <w:sz w:val="32"/>
          <w:szCs w:val="32"/>
        </w:rPr>
      </w:pPr>
      <w:r>
        <w:rPr>
          <w:noProof/>
          <w:lang w:eastAsia="en-GB"/>
        </w:rPr>
        <w:drawing>
          <wp:anchor distT="0" distB="0" distL="114300" distR="114300" simplePos="0" relativeHeight="251657216" behindDoc="1" locked="0" layoutInCell="1" allowOverlap="1" wp14:anchorId="03225793" wp14:editId="4ABE0E40">
            <wp:simplePos x="0" y="0"/>
            <wp:positionH relativeFrom="column">
              <wp:posOffset>0</wp:posOffset>
            </wp:positionH>
            <wp:positionV relativeFrom="paragraph">
              <wp:posOffset>247650</wp:posOffset>
            </wp:positionV>
            <wp:extent cx="1282700" cy="948055"/>
            <wp:effectExtent l="0" t="0" r="0" b="4445"/>
            <wp:wrapTight wrapText="bothSides">
              <wp:wrapPolygon edited="0">
                <wp:start x="0" y="0"/>
                <wp:lineTo x="0" y="21267"/>
                <wp:lineTo x="21172" y="21267"/>
                <wp:lineTo x="21172" y="2170"/>
                <wp:lineTo x="2053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948055"/>
                    </a:xfrm>
                    <a:prstGeom prst="rect">
                      <a:avLst/>
                    </a:prstGeom>
                    <a:noFill/>
                  </pic:spPr>
                </pic:pic>
              </a:graphicData>
            </a:graphic>
            <wp14:sizeRelH relativeFrom="page">
              <wp14:pctWidth>0</wp14:pctWidth>
            </wp14:sizeRelH>
            <wp14:sizeRelV relativeFrom="page">
              <wp14:pctHeight>0</wp14:pctHeight>
            </wp14:sizeRelV>
          </wp:anchor>
        </w:drawing>
      </w:r>
    </w:p>
    <w:p w14:paraId="6F259EDB" w14:textId="3728D00B" w:rsidR="00D00D74" w:rsidRDefault="00EE4A02" w:rsidP="008F61A1">
      <w:pPr>
        <w:spacing w:after="0" w:line="240" w:lineRule="auto"/>
        <w:jc w:val="center"/>
        <w:rPr>
          <w:rFonts w:cstheme="minorHAnsi"/>
          <w:b/>
          <w:bCs/>
          <w:sz w:val="32"/>
          <w:szCs w:val="32"/>
        </w:rPr>
      </w:pPr>
      <w:r>
        <w:rPr>
          <w:noProof/>
          <w:lang w:eastAsia="en-GB"/>
        </w:rPr>
        <w:drawing>
          <wp:anchor distT="0" distB="0" distL="114300" distR="114300" simplePos="0" relativeHeight="251659264" behindDoc="0" locked="0" layoutInCell="1" allowOverlap="1" wp14:anchorId="207588A2" wp14:editId="783583A4">
            <wp:simplePos x="0" y="0"/>
            <wp:positionH relativeFrom="margin">
              <wp:posOffset>4829175</wp:posOffset>
            </wp:positionH>
            <wp:positionV relativeFrom="margin">
              <wp:posOffset>368300</wp:posOffset>
            </wp:positionV>
            <wp:extent cx="1200150" cy="824230"/>
            <wp:effectExtent l="0" t="0" r="0" b="0"/>
            <wp:wrapSquare wrapText="bothSides"/>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824230"/>
                    </a:xfrm>
                    <a:prstGeom prst="rect">
                      <a:avLst/>
                    </a:prstGeom>
                  </pic:spPr>
                </pic:pic>
              </a:graphicData>
            </a:graphic>
            <wp14:sizeRelH relativeFrom="margin">
              <wp14:pctWidth>0</wp14:pctWidth>
            </wp14:sizeRelH>
            <wp14:sizeRelV relativeFrom="margin">
              <wp14:pctHeight>0</wp14:pctHeight>
            </wp14:sizeRelV>
          </wp:anchor>
        </w:drawing>
      </w:r>
    </w:p>
    <w:p w14:paraId="7D42C087" w14:textId="1D067F94" w:rsidR="000C1516" w:rsidRDefault="008F61A1" w:rsidP="00EE4A02">
      <w:pPr>
        <w:spacing w:after="0" w:line="240" w:lineRule="auto"/>
        <w:jc w:val="center"/>
        <w:rPr>
          <w:rFonts w:cstheme="minorHAnsi"/>
          <w:b/>
          <w:bCs/>
          <w:sz w:val="32"/>
          <w:szCs w:val="32"/>
        </w:rPr>
      </w:pPr>
      <w:r w:rsidRPr="008F61A1">
        <w:rPr>
          <w:rFonts w:cstheme="minorHAnsi"/>
          <w:b/>
          <w:bCs/>
          <w:sz w:val="32"/>
          <w:szCs w:val="32"/>
        </w:rPr>
        <w:t>ENHANCED RESPONDER SERVICE</w:t>
      </w:r>
    </w:p>
    <w:p w14:paraId="797F8C67" w14:textId="4A1F7DF3" w:rsidR="008F61A1" w:rsidRDefault="008F61A1" w:rsidP="00EE4A02">
      <w:pPr>
        <w:spacing w:after="0" w:line="240" w:lineRule="auto"/>
        <w:ind w:firstLine="720"/>
        <w:jc w:val="center"/>
        <w:rPr>
          <w:rFonts w:cstheme="minorHAnsi"/>
          <w:sz w:val="28"/>
          <w:szCs w:val="28"/>
        </w:rPr>
      </w:pPr>
      <w:r>
        <w:rPr>
          <w:rFonts w:cstheme="minorHAnsi"/>
          <w:b/>
          <w:bCs/>
          <w:sz w:val="28"/>
          <w:szCs w:val="28"/>
        </w:rPr>
        <w:t>SPECIALISED SUPPORT WORKERS REQUIRED</w:t>
      </w:r>
    </w:p>
    <w:p w14:paraId="352F9DE8" w14:textId="7EC9A3D2" w:rsidR="008F61A1" w:rsidRDefault="008F61A1" w:rsidP="008F61A1">
      <w:pPr>
        <w:spacing w:after="0" w:line="240" w:lineRule="auto"/>
        <w:jc w:val="center"/>
        <w:rPr>
          <w:rFonts w:cstheme="minorHAnsi"/>
          <w:sz w:val="28"/>
          <w:szCs w:val="28"/>
        </w:rPr>
      </w:pPr>
    </w:p>
    <w:p w14:paraId="572DA672" w14:textId="77777777" w:rsidR="00DE3FED" w:rsidRDefault="00DE3FED" w:rsidP="00DE3FED">
      <w:pPr>
        <w:pStyle w:val="NoSpacing"/>
        <w:spacing w:line="276" w:lineRule="auto"/>
        <w:rPr>
          <w:b/>
          <w:bCs/>
        </w:rPr>
      </w:pPr>
    </w:p>
    <w:p w14:paraId="5A64EE87" w14:textId="19D68EB6" w:rsidR="00525455" w:rsidRPr="00525455" w:rsidRDefault="00525455" w:rsidP="00DE3FED">
      <w:pPr>
        <w:pStyle w:val="NoSpacing"/>
        <w:spacing w:line="276" w:lineRule="auto"/>
      </w:pPr>
      <w:r w:rsidRPr="00525455">
        <w:rPr>
          <w:b/>
          <w:bCs/>
        </w:rPr>
        <w:t>Position:</w:t>
      </w:r>
      <w:r w:rsidRPr="00525455">
        <w:t xml:space="preserve"> Full Time</w:t>
      </w:r>
      <w:r>
        <w:t xml:space="preserve"> &amp; Part Time </w:t>
      </w:r>
    </w:p>
    <w:p w14:paraId="6D1F9452" w14:textId="6DDBBE22" w:rsidR="00525455" w:rsidRPr="00525455" w:rsidRDefault="00525455" w:rsidP="00DE3FED">
      <w:pPr>
        <w:pStyle w:val="NoSpacing"/>
        <w:spacing w:line="276" w:lineRule="auto"/>
      </w:pPr>
      <w:r w:rsidRPr="00525455">
        <w:rPr>
          <w:b/>
          <w:bCs/>
        </w:rPr>
        <w:t>Shifts:</w:t>
      </w:r>
      <w:r w:rsidRPr="00525455">
        <w:t xml:space="preserve"> 8am – 3pm / 4pm – 8pm </w:t>
      </w:r>
      <w:r w:rsidR="00EE4A02">
        <w:t xml:space="preserve">or 4pm -10pm </w:t>
      </w:r>
    </w:p>
    <w:p w14:paraId="6F8A017A" w14:textId="77777777" w:rsidR="00525455" w:rsidRPr="00525455" w:rsidRDefault="00525455" w:rsidP="00DE3FED">
      <w:pPr>
        <w:pStyle w:val="NoSpacing"/>
        <w:spacing w:line="276" w:lineRule="auto"/>
      </w:pPr>
      <w:r w:rsidRPr="00525455">
        <w:rPr>
          <w:b/>
          <w:bCs/>
        </w:rPr>
        <w:t>Salary:</w:t>
      </w:r>
      <w:r w:rsidRPr="00525455">
        <w:t xml:space="preserve"> £23,712   p.a. pro rata (based on 38 hours per week)</w:t>
      </w:r>
    </w:p>
    <w:p w14:paraId="1C67908C" w14:textId="77777777" w:rsidR="00525455" w:rsidRPr="00525455" w:rsidRDefault="00525455" w:rsidP="00525455">
      <w:pPr>
        <w:pStyle w:val="NormalWeb"/>
        <w:rPr>
          <w:rFonts w:ascii="Calibri" w:hAnsi="Calibri" w:cs="Calibri"/>
          <w:color w:val="000000"/>
          <w:sz w:val="22"/>
          <w:szCs w:val="22"/>
        </w:rPr>
      </w:pPr>
      <w:r w:rsidRPr="00525455">
        <w:rPr>
          <w:rFonts w:ascii="Calibri" w:hAnsi="Calibri" w:cs="Calibri"/>
          <w:color w:val="000000"/>
          <w:sz w:val="22"/>
          <w:szCs w:val="22"/>
        </w:rPr>
        <w:t>Enhanced Responder Service is a unique and innovative service supporting the Care at Home Services within the Inverness area. This is a collaborative between four local and established care providers who are committed to its success.</w:t>
      </w:r>
    </w:p>
    <w:p w14:paraId="4C20FBA3" w14:textId="77777777" w:rsidR="00525455" w:rsidRPr="00525455" w:rsidRDefault="00525455" w:rsidP="00525455">
      <w:pPr>
        <w:pStyle w:val="NormalWeb"/>
        <w:rPr>
          <w:rFonts w:ascii="Calibri" w:hAnsi="Calibri" w:cs="Calibri"/>
          <w:color w:val="000000"/>
          <w:sz w:val="22"/>
          <w:szCs w:val="22"/>
        </w:rPr>
      </w:pPr>
      <w:r w:rsidRPr="00525455">
        <w:rPr>
          <w:rFonts w:ascii="Calibri" w:hAnsi="Calibri" w:cs="Calibri"/>
          <w:color w:val="000000"/>
          <w:sz w:val="22"/>
          <w:szCs w:val="22"/>
        </w:rPr>
        <w:t>Gateway are looking for a support worker to work as part of a team who will deliver a mobile Enhanced Responder Service to clients, to be able to show compassion to the Inverness community and our people within it, show that you can work with dignity, respect, enthusiasm, demonstrating problem solving skills. You will be an experienced support worker who deliver personal care and support to vulnerable clients working closely with NHS Highland colleagues to support timely discharges from hospital.</w:t>
      </w:r>
    </w:p>
    <w:p w14:paraId="28627F92" w14:textId="5EA5C43F" w:rsidR="00525455" w:rsidRPr="00525455" w:rsidRDefault="00525455" w:rsidP="00EE4A02">
      <w:pPr>
        <w:pStyle w:val="NormalWeb"/>
        <w:numPr>
          <w:ilvl w:val="0"/>
          <w:numId w:val="4"/>
        </w:numPr>
        <w:rPr>
          <w:rFonts w:ascii="Calibri" w:hAnsi="Calibri" w:cs="Calibri"/>
          <w:color w:val="000000"/>
          <w:sz w:val="22"/>
          <w:szCs w:val="22"/>
        </w:rPr>
      </w:pPr>
      <w:r w:rsidRPr="00525455">
        <w:rPr>
          <w:rFonts w:ascii="Calibri" w:hAnsi="Calibri" w:cs="Calibri"/>
          <w:color w:val="000000"/>
          <w:sz w:val="22"/>
          <w:szCs w:val="22"/>
        </w:rPr>
        <w:t>A minimum of two years’ experience, specific to community care at home is essential.</w:t>
      </w:r>
    </w:p>
    <w:p w14:paraId="65C4D855" w14:textId="22F9C8EB" w:rsidR="00525455" w:rsidRPr="00525455" w:rsidRDefault="00525455" w:rsidP="00EE4A02">
      <w:pPr>
        <w:pStyle w:val="NormalWeb"/>
        <w:numPr>
          <w:ilvl w:val="0"/>
          <w:numId w:val="4"/>
        </w:numPr>
        <w:rPr>
          <w:rFonts w:ascii="Calibri" w:hAnsi="Calibri" w:cs="Calibri"/>
          <w:color w:val="000000"/>
          <w:sz w:val="22"/>
          <w:szCs w:val="22"/>
        </w:rPr>
      </w:pPr>
      <w:r w:rsidRPr="00525455">
        <w:rPr>
          <w:rFonts w:ascii="Calibri" w:hAnsi="Calibri" w:cs="Calibri"/>
          <w:color w:val="000000"/>
          <w:sz w:val="22"/>
          <w:szCs w:val="22"/>
        </w:rPr>
        <w:t>An awareness of post hospital discharge</w:t>
      </w:r>
    </w:p>
    <w:p w14:paraId="357A7239" w14:textId="77777777" w:rsidR="00EE4A02" w:rsidRDefault="00525455" w:rsidP="00525455">
      <w:pPr>
        <w:pStyle w:val="NormalWeb"/>
        <w:numPr>
          <w:ilvl w:val="0"/>
          <w:numId w:val="4"/>
        </w:numPr>
        <w:rPr>
          <w:rFonts w:ascii="Calibri" w:hAnsi="Calibri" w:cs="Calibri"/>
          <w:color w:val="000000"/>
          <w:sz w:val="22"/>
          <w:szCs w:val="22"/>
        </w:rPr>
      </w:pPr>
      <w:r w:rsidRPr="00525455">
        <w:rPr>
          <w:rFonts w:ascii="Calibri" w:hAnsi="Calibri" w:cs="Calibri"/>
          <w:color w:val="000000"/>
          <w:sz w:val="22"/>
          <w:szCs w:val="22"/>
        </w:rPr>
        <w:t>SVQ qualification in Health and Social Care SVQ3 – or willingness to work towards it.</w:t>
      </w:r>
    </w:p>
    <w:p w14:paraId="0EFC003D" w14:textId="77777777" w:rsidR="00EE4A02" w:rsidRDefault="00525455" w:rsidP="00525455">
      <w:pPr>
        <w:pStyle w:val="NormalWeb"/>
        <w:numPr>
          <w:ilvl w:val="0"/>
          <w:numId w:val="4"/>
        </w:numPr>
        <w:rPr>
          <w:rFonts w:ascii="Calibri" w:hAnsi="Calibri" w:cs="Calibri"/>
          <w:color w:val="000000"/>
          <w:sz w:val="22"/>
          <w:szCs w:val="22"/>
        </w:rPr>
      </w:pPr>
      <w:r w:rsidRPr="00EE4A02">
        <w:rPr>
          <w:rFonts w:ascii="Calibri" w:hAnsi="Calibri" w:cs="Calibri"/>
          <w:color w:val="000000"/>
          <w:sz w:val="22"/>
          <w:szCs w:val="22"/>
        </w:rPr>
        <w:t>Be able to deliver trusting and reliable support.</w:t>
      </w:r>
    </w:p>
    <w:p w14:paraId="3819E01F" w14:textId="77777777" w:rsidR="00EE4A02" w:rsidRDefault="00525455" w:rsidP="00525455">
      <w:pPr>
        <w:pStyle w:val="NormalWeb"/>
        <w:numPr>
          <w:ilvl w:val="0"/>
          <w:numId w:val="4"/>
        </w:numPr>
        <w:rPr>
          <w:rFonts w:ascii="Calibri" w:hAnsi="Calibri" w:cs="Calibri"/>
          <w:color w:val="000000"/>
          <w:sz w:val="22"/>
          <w:szCs w:val="22"/>
        </w:rPr>
      </w:pPr>
      <w:r w:rsidRPr="00EE4A02">
        <w:rPr>
          <w:rFonts w:ascii="Calibri" w:hAnsi="Calibri" w:cs="Calibri"/>
          <w:color w:val="000000"/>
          <w:sz w:val="22"/>
          <w:szCs w:val="22"/>
        </w:rPr>
        <w:t>Trained to meet SSSC registration standards.</w:t>
      </w:r>
    </w:p>
    <w:p w14:paraId="34B1FA3C" w14:textId="18D7ED06" w:rsidR="00EE4A02" w:rsidRDefault="00525455" w:rsidP="00525455">
      <w:pPr>
        <w:pStyle w:val="NormalWeb"/>
        <w:numPr>
          <w:ilvl w:val="0"/>
          <w:numId w:val="4"/>
        </w:numPr>
        <w:rPr>
          <w:rFonts w:ascii="Calibri" w:hAnsi="Calibri" w:cs="Calibri"/>
          <w:color w:val="000000"/>
          <w:sz w:val="22"/>
          <w:szCs w:val="22"/>
        </w:rPr>
      </w:pPr>
      <w:r w:rsidRPr="00EE4A02">
        <w:rPr>
          <w:rFonts w:ascii="Calibri" w:hAnsi="Calibri" w:cs="Calibri"/>
          <w:color w:val="000000"/>
          <w:sz w:val="22"/>
          <w:szCs w:val="22"/>
        </w:rPr>
        <w:t>Hold a current UK driving licence, and access to own vehicle if required.</w:t>
      </w:r>
    </w:p>
    <w:p w14:paraId="29ED433B" w14:textId="1A6F2382" w:rsidR="00525455" w:rsidRPr="00EE4A02" w:rsidRDefault="00525455" w:rsidP="00525455">
      <w:pPr>
        <w:pStyle w:val="NormalWeb"/>
        <w:numPr>
          <w:ilvl w:val="0"/>
          <w:numId w:val="4"/>
        </w:numPr>
        <w:rPr>
          <w:rFonts w:ascii="Calibri" w:hAnsi="Calibri" w:cs="Calibri"/>
          <w:color w:val="000000"/>
          <w:sz w:val="22"/>
          <w:szCs w:val="22"/>
        </w:rPr>
      </w:pPr>
      <w:r w:rsidRPr="00EE4A02">
        <w:rPr>
          <w:rFonts w:ascii="Calibri" w:hAnsi="Calibri" w:cs="Calibri"/>
          <w:color w:val="000000"/>
          <w:sz w:val="22"/>
          <w:szCs w:val="22"/>
        </w:rPr>
        <w:t>The shift pattern will be on a fixed rotational basis, with the option of additional holiday and sickness cover.</w:t>
      </w:r>
    </w:p>
    <w:p w14:paraId="4B216856" w14:textId="77777777" w:rsidR="00EE4A02" w:rsidRPr="00DE3FED" w:rsidRDefault="00525455" w:rsidP="00EE4A02">
      <w:pPr>
        <w:pStyle w:val="NormalWeb"/>
        <w:rPr>
          <w:rFonts w:ascii="Calibri" w:hAnsi="Calibri" w:cs="Calibri"/>
          <w:b/>
          <w:bCs/>
          <w:color w:val="000000"/>
          <w:sz w:val="22"/>
          <w:szCs w:val="22"/>
        </w:rPr>
      </w:pPr>
      <w:r w:rsidRPr="00DE3FED">
        <w:rPr>
          <w:rFonts w:ascii="Calibri" w:hAnsi="Calibri" w:cs="Calibri"/>
          <w:b/>
          <w:bCs/>
          <w:color w:val="000000"/>
          <w:sz w:val="22"/>
          <w:szCs w:val="22"/>
        </w:rPr>
        <w:t>What do Gateway have to offer you?</w:t>
      </w:r>
    </w:p>
    <w:p w14:paraId="0C561968" w14:textId="77777777" w:rsidR="00EE4A02" w:rsidRDefault="00525455" w:rsidP="00525455">
      <w:pPr>
        <w:pStyle w:val="NormalWeb"/>
        <w:numPr>
          <w:ilvl w:val="0"/>
          <w:numId w:val="8"/>
        </w:numPr>
        <w:rPr>
          <w:rFonts w:ascii="Calibri" w:hAnsi="Calibri" w:cs="Calibri"/>
          <w:color w:val="000000"/>
          <w:sz w:val="22"/>
          <w:szCs w:val="22"/>
        </w:rPr>
      </w:pPr>
      <w:r w:rsidRPr="00525455">
        <w:rPr>
          <w:rFonts w:ascii="Calibri" w:hAnsi="Calibri" w:cs="Calibri"/>
          <w:color w:val="000000"/>
          <w:sz w:val="22"/>
          <w:szCs w:val="22"/>
        </w:rPr>
        <w:t>Full Time and Part Time contracted hours</w:t>
      </w:r>
    </w:p>
    <w:p w14:paraId="48C768AD" w14:textId="77777777" w:rsidR="00EE4A02" w:rsidRDefault="00525455" w:rsidP="00525455">
      <w:pPr>
        <w:pStyle w:val="NormalWeb"/>
        <w:numPr>
          <w:ilvl w:val="0"/>
          <w:numId w:val="8"/>
        </w:numPr>
        <w:rPr>
          <w:rFonts w:ascii="Calibri" w:hAnsi="Calibri" w:cs="Calibri"/>
          <w:color w:val="000000"/>
          <w:sz w:val="22"/>
          <w:szCs w:val="22"/>
        </w:rPr>
      </w:pPr>
      <w:r w:rsidRPr="00EE4A02">
        <w:rPr>
          <w:rFonts w:ascii="Calibri" w:hAnsi="Calibri" w:cs="Calibri"/>
          <w:color w:val="000000"/>
          <w:sz w:val="22"/>
          <w:szCs w:val="22"/>
        </w:rPr>
        <w:t>Mileage allowance for using your own vehicle.</w:t>
      </w:r>
    </w:p>
    <w:p w14:paraId="0DD21D6E" w14:textId="77777777" w:rsidR="00EE4A02" w:rsidRDefault="00525455" w:rsidP="00525455">
      <w:pPr>
        <w:pStyle w:val="NormalWeb"/>
        <w:numPr>
          <w:ilvl w:val="0"/>
          <w:numId w:val="8"/>
        </w:numPr>
        <w:rPr>
          <w:rFonts w:ascii="Calibri" w:hAnsi="Calibri" w:cs="Calibri"/>
          <w:color w:val="000000"/>
          <w:sz w:val="22"/>
          <w:szCs w:val="22"/>
        </w:rPr>
      </w:pPr>
      <w:r w:rsidRPr="00EE4A02">
        <w:rPr>
          <w:rFonts w:ascii="Calibri" w:hAnsi="Calibri" w:cs="Calibri"/>
          <w:color w:val="000000"/>
          <w:sz w:val="22"/>
          <w:szCs w:val="22"/>
        </w:rPr>
        <w:t>Fully paid induction training, including shadowing and mentoring</w:t>
      </w:r>
    </w:p>
    <w:p w14:paraId="6161E201" w14:textId="77777777" w:rsidR="00EE4A02" w:rsidRDefault="00525455" w:rsidP="00525455">
      <w:pPr>
        <w:pStyle w:val="NormalWeb"/>
        <w:numPr>
          <w:ilvl w:val="0"/>
          <w:numId w:val="8"/>
        </w:numPr>
        <w:rPr>
          <w:rFonts w:ascii="Calibri" w:hAnsi="Calibri" w:cs="Calibri"/>
          <w:color w:val="000000"/>
          <w:sz w:val="22"/>
          <w:szCs w:val="22"/>
        </w:rPr>
      </w:pPr>
      <w:r w:rsidRPr="00EE4A02">
        <w:rPr>
          <w:rFonts w:ascii="Calibri" w:hAnsi="Calibri" w:cs="Calibri"/>
          <w:color w:val="000000"/>
          <w:sz w:val="22"/>
          <w:szCs w:val="22"/>
        </w:rPr>
        <w:t>Ongoing training and support</w:t>
      </w:r>
    </w:p>
    <w:p w14:paraId="0C9CF17D" w14:textId="77777777" w:rsidR="00EE4A02" w:rsidRPr="00EE4A02" w:rsidRDefault="00525455" w:rsidP="00525455">
      <w:pPr>
        <w:pStyle w:val="NormalWeb"/>
        <w:numPr>
          <w:ilvl w:val="0"/>
          <w:numId w:val="8"/>
        </w:numPr>
        <w:rPr>
          <w:rFonts w:ascii="Calibri" w:hAnsi="Calibri" w:cs="Calibri"/>
          <w:color w:val="000000"/>
          <w:sz w:val="22"/>
          <w:szCs w:val="22"/>
        </w:rPr>
      </w:pPr>
      <w:r w:rsidRPr="00EE4A02">
        <w:rPr>
          <w:rFonts w:asciiTheme="minorHAnsi" w:hAnsiTheme="minorHAnsi" w:cstheme="minorHAnsi"/>
          <w:color w:val="000000"/>
          <w:sz w:val="22"/>
          <w:szCs w:val="22"/>
        </w:rPr>
        <w:t xml:space="preserve">Work Pension Scheme </w:t>
      </w:r>
    </w:p>
    <w:p w14:paraId="3A5840B7" w14:textId="77777777" w:rsidR="00EE4A02" w:rsidRDefault="00525455" w:rsidP="00525455">
      <w:pPr>
        <w:pStyle w:val="NormalWeb"/>
        <w:numPr>
          <w:ilvl w:val="0"/>
          <w:numId w:val="8"/>
        </w:numPr>
        <w:rPr>
          <w:rFonts w:ascii="Calibri" w:hAnsi="Calibri" w:cs="Calibri"/>
          <w:color w:val="000000"/>
          <w:sz w:val="22"/>
          <w:szCs w:val="22"/>
        </w:rPr>
      </w:pPr>
      <w:r w:rsidRPr="00EE4A02">
        <w:rPr>
          <w:rFonts w:asciiTheme="minorHAnsi" w:hAnsiTheme="minorHAnsi" w:cstheme="minorHAnsi"/>
          <w:color w:val="000000"/>
          <w:sz w:val="22"/>
          <w:szCs w:val="22"/>
        </w:rPr>
        <w:t>Fully paid PVG membership.</w:t>
      </w:r>
    </w:p>
    <w:p w14:paraId="63F943F4" w14:textId="45D93F25" w:rsidR="00525455" w:rsidRPr="00EE4A02" w:rsidRDefault="00525455" w:rsidP="00525455">
      <w:pPr>
        <w:pStyle w:val="NormalWeb"/>
        <w:numPr>
          <w:ilvl w:val="0"/>
          <w:numId w:val="8"/>
        </w:numPr>
        <w:rPr>
          <w:rFonts w:ascii="Calibri" w:hAnsi="Calibri" w:cs="Calibri"/>
          <w:color w:val="000000"/>
          <w:sz w:val="22"/>
          <w:szCs w:val="22"/>
        </w:rPr>
      </w:pPr>
      <w:r w:rsidRPr="00EE4A02">
        <w:rPr>
          <w:rFonts w:asciiTheme="minorHAnsi" w:hAnsiTheme="minorHAnsi" w:cstheme="minorHAnsi"/>
          <w:color w:val="000000"/>
          <w:sz w:val="22"/>
          <w:szCs w:val="22"/>
        </w:rPr>
        <w:t xml:space="preserve">The opportunity to sign up to Charity Workers discount scheme, Blue Light </w:t>
      </w:r>
      <w:proofErr w:type="gramStart"/>
      <w:r w:rsidRPr="00EE4A02">
        <w:rPr>
          <w:rFonts w:asciiTheme="minorHAnsi" w:hAnsiTheme="minorHAnsi" w:cstheme="minorHAnsi"/>
          <w:color w:val="000000"/>
          <w:sz w:val="22"/>
          <w:szCs w:val="22"/>
        </w:rPr>
        <w:t>Card</w:t>
      </w:r>
      <w:proofErr w:type="gramEnd"/>
      <w:r w:rsidRPr="00EE4A02">
        <w:rPr>
          <w:rFonts w:asciiTheme="minorHAnsi" w:hAnsiTheme="minorHAnsi" w:cstheme="minorHAnsi"/>
          <w:color w:val="000000"/>
          <w:sz w:val="22"/>
          <w:szCs w:val="22"/>
        </w:rPr>
        <w:t xml:space="preserve"> and Discount for Carers schemes.</w:t>
      </w:r>
    </w:p>
    <w:p w14:paraId="6CB0DD20" w14:textId="77777777" w:rsidR="00525455" w:rsidRPr="00DE3FED" w:rsidRDefault="00525455" w:rsidP="00525455">
      <w:pPr>
        <w:pStyle w:val="NormalWeb"/>
        <w:rPr>
          <w:rFonts w:asciiTheme="minorHAnsi" w:hAnsiTheme="minorHAnsi" w:cstheme="minorHAnsi"/>
          <w:b/>
          <w:bCs/>
          <w:color w:val="000000"/>
          <w:sz w:val="22"/>
          <w:szCs w:val="22"/>
        </w:rPr>
      </w:pPr>
      <w:r w:rsidRPr="00DE3FED">
        <w:rPr>
          <w:rFonts w:asciiTheme="minorHAnsi" w:hAnsiTheme="minorHAnsi" w:cstheme="minorHAnsi"/>
          <w:b/>
          <w:bCs/>
          <w:color w:val="000000"/>
          <w:sz w:val="22"/>
          <w:szCs w:val="22"/>
        </w:rPr>
        <w:t>About Gateway</w:t>
      </w:r>
    </w:p>
    <w:p w14:paraId="55623A25" w14:textId="77777777" w:rsidR="00E825CF" w:rsidRDefault="00525455" w:rsidP="00525455">
      <w:pPr>
        <w:pStyle w:val="NormalWeb"/>
        <w:rPr>
          <w:rFonts w:asciiTheme="minorHAnsi" w:hAnsiTheme="minorHAnsi" w:cstheme="minorHAnsi"/>
          <w:color w:val="000000"/>
          <w:sz w:val="22"/>
          <w:szCs w:val="22"/>
        </w:rPr>
      </w:pPr>
      <w:r w:rsidRPr="00EE4A02">
        <w:rPr>
          <w:rFonts w:asciiTheme="minorHAnsi" w:hAnsiTheme="minorHAnsi" w:cstheme="minorHAnsi"/>
          <w:color w:val="000000"/>
          <w:sz w:val="22"/>
          <w:szCs w:val="22"/>
        </w:rPr>
        <w:t>Gateway is a Charitable Organisation established in 1998, that has a Gold Investors in People award. Our goal is to support vulnerable people in our community. Our aim is to provide a range of high-quality care services and activities that improves the well-being of the vulnerable people we support we achieve.</w:t>
      </w:r>
    </w:p>
    <w:p w14:paraId="60B7E72D" w14:textId="5057DA65" w:rsidR="00525455" w:rsidRPr="00EE4A02" w:rsidRDefault="00525455" w:rsidP="00525455">
      <w:pPr>
        <w:pStyle w:val="NormalWeb"/>
        <w:rPr>
          <w:rFonts w:asciiTheme="minorHAnsi" w:hAnsiTheme="minorHAnsi" w:cstheme="minorHAnsi"/>
          <w:color w:val="000000"/>
          <w:sz w:val="22"/>
          <w:szCs w:val="22"/>
        </w:rPr>
      </w:pPr>
      <w:r w:rsidRPr="00EE4A02">
        <w:rPr>
          <w:rFonts w:asciiTheme="minorHAnsi" w:hAnsiTheme="minorHAnsi" w:cstheme="minorHAnsi"/>
          <w:color w:val="000000"/>
          <w:sz w:val="22"/>
          <w:szCs w:val="22"/>
        </w:rPr>
        <w:t xml:space="preserve">For further an informal chat about the role please contact Johanna Simpson, Service Manager on 07710304915 or for an application pack, please contact </w:t>
      </w:r>
      <w:r w:rsidR="00E825CF">
        <w:rPr>
          <w:rFonts w:asciiTheme="minorHAnsi" w:hAnsiTheme="minorHAnsi" w:cstheme="minorHAnsi"/>
          <w:color w:val="000000"/>
          <w:sz w:val="22"/>
          <w:szCs w:val="22"/>
        </w:rPr>
        <w:t>Clare</w:t>
      </w:r>
      <w:r w:rsidRPr="00EE4A02">
        <w:rPr>
          <w:rFonts w:asciiTheme="minorHAnsi" w:hAnsiTheme="minorHAnsi" w:cstheme="minorHAnsi"/>
          <w:color w:val="000000"/>
          <w:sz w:val="22"/>
          <w:szCs w:val="22"/>
        </w:rPr>
        <w:t xml:space="preserve">, Administrator on 01463 718693 or email </w:t>
      </w:r>
      <w:r w:rsidR="00E825CF">
        <w:rPr>
          <w:rFonts w:asciiTheme="minorHAnsi" w:hAnsiTheme="minorHAnsi" w:cstheme="minorHAnsi"/>
          <w:color w:val="000000"/>
          <w:sz w:val="22"/>
          <w:szCs w:val="22"/>
        </w:rPr>
        <w:t>recruitmement</w:t>
      </w:r>
      <w:r w:rsidRPr="00EE4A02">
        <w:rPr>
          <w:rFonts w:asciiTheme="minorHAnsi" w:hAnsiTheme="minorHAnsi" w:cstheme="minorHAnsi"/>
          <w:color w:val="000000"/>
          <w:sz w:val="22"/>
          <w:szCs w:val="22"/>
        </w:rPr>
        <w:t>@homelesstrust.org.uk</w:t>
      </w:r>
    </w:p>
    <w:p w14:paraId="5AA714A7" w14:textId="411E4746" w:rsidR="00E825CF" w:rsidRDefault="00E825CF" w:rsidP="00E825CF">
      <w:pPr>
        <w:pStyle w:val="NoSpacing"/>
      </w:pPr>
      <w:hyperlink r:id="rId9" w:history="1">
        <w:r w:rsidRPr="00C475D1">
          <w:rPr>
            <w:rStyle w:val="Hyperlink"/>
            <w:rFonts w:cstheme="minorHAnsi"/>
          </w:rPr>
          <w:t>http://www.homelesstrust.org.uk</w:t>
        </w:r>
      </w:hyperlink>
    </w:p>
    <w:p w14:paraId="6B779A2A" w14:textId="5C9852A3" w:rsidR="00525455" w:rsidRPr="00E825CF" w:rsidRDefault="00525455" w:rsidP="00E825CF">
      <w:pPr>
        <w:pStyle w:val="NoSpacing"/>
      </w:pPr>
      <w:r w:rsidRPr="00E825CF">
        <w:t>Charity Number: SC02883</w:t>
      </w:r>
    </w:p>
    <w:p w14:paraId="55D7D894" w14:textId="01CD788D" w:rsidR="00D00D74" w:rsidRDefault="00D00D74">
      <w:pPr>
        <w:spacing w:after="0" w:line="240" w:lineRule="auto"/>
        <w:rPr>
          <w:rFonts w:cstheme="minorHAnsi"/>
          <w:sz w:val="28"/>
          <w:szCs w:val="28"/>
        </w:rPr>
      </w:pPr>
    </w:p>
    <w:p w14:paraId="7715BECE" w14:textId="1845D60E" w:rsidR="00A1464C" w:rsidRDefault="00A1464C" w:rsidP="005D2361">
      <w:pPr>
        <w:rPr>
          <w:rFonts w:cstheme="minorHAnsi"/>
          <w:sz w:val="28"/>
          <w:szCs w:val="28"/>
        </w:rPr>
      </w:pPr>
    </w:p>
    <w:p w14:paraId="4A319C3F" w14:textId="77777777" w:rsidR="00A1464C" w:rsidRDefault="00A1464C" w:rsidP="005D2361">
      <w:pPr>
        <w:rPr>
          <w:rFonts w:cstheme="minorHAnsi"/>
          <w:sz w:val="28"/>
          <w:szCs w:val="28"/>
        </w:rPr>
      </w:pPr>
    </w:p>
    <w:tbl>
      <w:tblPr>
        <w:tblStyle w:val="TableGrid"/>
        <w:tblW w:w="0" w:type="auto"/>
        <w:jc w:val="center"/>
        <w:shd w:val="clear" w:color="auto" w:fill="FFFFFF" w:themeFill="background1"/>
        <w:tblLook w:val="04A0" w:firstRow="1" w:lastRow="0" w:firstColumn="1" w:lastColumn="0" w:noHBand="0" w:noVBand="1"/>
      </w:tblPr>
      <w:tblGrid>
        <w:gridCol w:w="2254"/>
        <w:gridCol w:w="2254"/>
        <w:gridCol w:w="2254"/>
        <w:gridCol w:w="2254"/>
      </w:tblGrid>
      <w:tr w:rsidR="005D2361" w14:paraId="5F743A81" w14:textId="77777777" w:rsidTr="00A1464C">
        <w:trPr>
          <w:jc w:val="center"/>
        </w:trPr>
        <w:tc>
          <w:tcPr>
            <w:tcW w:w="225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FEECAE0" w14:textId="73F1D94F" w:rsidR="005D2361" w:rsidRDefault="005D2361" w:rsidP="005D2361">
            <w:pPr>
              <w:rPr>
                <w:rFonts w:cstheme="minorHAnsi"/>
                <w:sz w:val="28"/>
                <w:szCs w:val="28"/>
              </w:rPr>
            </w:pPr>
          </w:p>
        </w:tc>
        <w:tc>
          <w:tcPr>
            <w:tcW w:w="2254"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FFFFFF" w:themeFill="background1"/>
          </w:tcPr>
          <w:p w14:paraId="46E9C32C" w14:textId="202AB2DF" w:rsidR="005D2361" w:rsidRDefault="005D2361" w:rsidP="005D2361">
            <w:pPr>
              <w:rPr>
                <w:rFonts w:cstheme="minorHAnsi"/>
                <w:sz w:val="28"/>
                <w:szCs w:val="28"/>
              </w:rPr>
            </w:pPr>
          </w:p>
        </w:tc>
        <w:tc>
          <w:tcPr>
            <w:tcW w:w="225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0F159FC" w14:textId="211CE291" w:rsidR="005D2361" w:rsidRDefault="005D2361" w:rsidP="005D2361">
            <w:pPr>
              <w:rPr>
                <w:rFonts w:cstheme="minorHAnsi"/>
                <w:sz w:val="28"/>
                <w:szCs w:val="28"/>
              </w:rPr>
            </w:pPr>
          </w:p>
        </w:tc>
        <w:tc>
          <w:tcPr>
            <w:tcW w:w="225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615DAB6" w14:textId="6C2C8813" w:rsidR="005D2361" w:rsidRDefault="005D2361" w:rsidP="00A1464C">
            <w:pPr>
              <w:jc w:val="center"/>
              <w:rPr>
                <w:rFonts w:cstheme="minorHAnsi"/>
                <w:sz w:val="28"/>
                <w:szCs w:val="28"/>
              </w:rPr>
            </w:pPr>
          </w:p>
        </w:tc>
      </w:tr>
    </w:tbl>
    <w:p w14:paraId="2C494568" w14:textId="0BA3C10F" w:rsidR="005D2361" w:rsidRPr="005D2361" w:rsidRDefault="005D2361" w:rsidP="005D2361">
      <w:pPr>
        <w:rPr>
          <w:rFonts w:cstheme="minorHAnsi"/>
          <w:sz w:val="28"/>
          <w:szCs w:val="28"/>
        </w:rPr>
      </w:pPr>
    </w:p>
    <w:sectPr w:rsidR="005D2361" w:rsidRPr="005D2361" w:rsidSect="00D00D74">
      <w:pgSz w:w="11906" w:h="16838" w:code="9"/>
      <w:pgMar w:top="170" w:right="1440" w:bottom="1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3686" w14:textId="77777777" w:rsidR="00DE0102" w:rsidRDefault="00DE0102" w:rsidP="005D2361">
      <w:pPr>
        <w:spacing w:after="0" w:line="240" w:lineRule="auto"/>
      </w:pPr>
      <w:r>
        <w:separator/>
      </w:r>
    </w:p>
  </w:endnote>
  <w:endnote w:type="continuationSeparator" w:id="0">
    <w:p w14:paraId="3B8D3785" w14:textId="77777777" w:rsidR="00DE0102" w:rsidRDefault="00DE0102" w:rsidP="005D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AA1D" w14:textId="77777777" w:rsidR="00DE0102" w:rsidRDefault="00DE0102" w:rsidP="005D2361">
      <w:pPr>
        <w:spacing w:after="0" w:line="240" w:lineRule="auto"/>
      </w:pPr>
      <w:r>
        <w:separator/>
      </w:r>
    </w:p>
  </w:footnote>
  <w:footnote w:type="continuationSeparator" w:id="0">
    <w:p w14:paraId="0E93B24C" w14:textId="77777777" w:rsidR="00DE0102" w:rsidRDefault="00DE0102" w:rsidP="005D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AE8"/>
    <w:multiLevelType w:val="hybridMultilevel"/>
    <w:tmpl w:val="1CD8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7238"/>
    <w:multiLevelType w:val="hybridMultilevel"/>
    <w:tmpl w:val="3C7A8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94C5F"/>
    <w:multiLevelType w:val="hybridMultilevel"/>
    <w:tmpl w:val="5DB8B498"/>
    <w:lvl w:ilvl="0" w:tplc="46A45F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91A83"/>
    <w:multiLevelType w:val="hybridMultilevel"/>
    <w:tmpl w:val="73A88326"/>
    <w:lvl w:ilvl="0" w:tplc="4CDCFC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66CA7"/>
    <w:multiLevelType w:val="hybridMultilevel"/>
    <w:tmpl w:val="5E3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50BBF"/>
    <w:multiLevelType w:val="hybridMultilevel"/>
    <w:tmpl w:val="8420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92F0F"/>
    <w:multiLevelType w:val="hybridMultilevel"/>
    <w:tmpl w:val="765055EA"/>
    <w:lvl w:ilvl="0" w:tplc="4CDCFC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A5DFA"/>
    <w:multiLevelType w:val="hybridMultilevel"/>
    <w:tmpl w:val="2B4C8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76194812">
    <w:abstractNumId w:val="2"/>
  </w:num>
  <w:num w:numId="2" w16cid:durableId="1487093422">
    <w:abstractNumId w:val="1"/>
  </w:num>
  <w:num w:numId="3" w16cid:durableId="1419860837">
    <w:abstractNumId w:val="7"/>
  </w:num>
  <w:num w:numId="4" w16cid:durableId="1759671641">
    <w:abstractNumId w:val="4"/>
  </w:num>
  <w:num w:numId="5" w16cid:durableId="190995245">
    <w:abstractNumId w:val="5"/>
  </w:num>
  <w:num w:numId="6" w16cid:durableId="1205747886">
    <w:abstractNumId w:val="6"/>
  </w:num>
  <w:num w:numId="7" w16cid:durableId="1704011214">
    <w:abstractNumId w:val="3"/>
  </w:num>
  <w:num w:numId="8" w16cid:durableId="189688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A1"/>
    <w:rsid w:val="00114D8C"/>
    <w:rsid w:val="00216F95"/>
    <w:rsid w:val="00380495"/>
    <w:rsid w:val="003A44A0"/>
    <w:rsid w:val="004D716D"/>
    <w:rsid w:val="00525455"/>
    <w:rsid w:val="005D2361"/>
    <w:rsid w:val="0060603B"/>
    <w:rsid w:val="006A4617"/>
    <w:rsid w:val="006E57CF"/>
    <w:rsid w:val="00743D59"/>
    <w:rsid w:val="007F20A9"/>
    <w:rsid w:val="007F7127"/>
    <w:rsid w:val="008F61A1"/>
    <w:rsid w:val="00A1464C"/>
    <w:rsid w:val="00A54D8C"/>
    <w:rsid w:val="00A5536B"/>
    <w:rsid w:val="00A95871"/>
    <w:rsid w:val="00B73842"/>
    <w:rsid w:val="00BC388B"/>
    <w:rsid w:val="00BF53DC"/>
    <w:rsid w:val="00CF0DE3"/>
    <w:rsid w:val="00D00D74"/>
    <w:rsid w:val="00DE0102"/>
    <w:rsid w:val="00DE3FED"/>
    <w:rsid w:val="00E209DA"/>
    <w:rsid w:val="00E825CF"/>
    <w:rsid w:val="00EA0E73"/>
    <w:rsid w:val="00EE4A02"/>
    <w:rsid w:val="00FF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EF242"/>
  <w15:chartTrackingRefBased/>
  <w15:docId w15:val="{BD66D57E-814C-43EF-8D27-32454672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8C"/>
    <w:pPr>
      <w:ind w:left="720"/>
      <w:contextualSpacing/>
    </w:pPr>
  </w:style>
  <w:style w:type="character" w:styleId="Hyperlink">
    <w:name w:val="Hyperlink"/>
    <w:basedOn w:val="DefaultParagraphFont"/>
    <w:uiPriority w:val="99"/>
    <w:unhideWhenUsed/>
    <w:rsid w:val="00CF0DE3"/>
    <w:rPr>
      <w:color w:val="0563C1" w:themeColor="hyperlink"/>
      <w:u w:val="single"/>
    </w:rPr>
  </w:style>
  <w:style w:type="character" w:styleId="UnresolvedMention">
    <w:name w:val="Unresolved Mention"/>
    <w:basedOn w:val="DefaultParagraphFont"/>
    <w:uiPriority w:val="99"/>
    <w:semiHidden/>
    <w:unhideWhenUsed/>
    <w:rsid w:val="00CF0DE3"/>
    <w:rPr>
      <w:color w:val="605E5C"/>
      <w:shd w:val="clear" w:color="auto" w:fill="E1DFDD"/>
    </w:rPr>
  </w:style>
  <w:style w:type="paragraph" w:styleId="Header">
    <w:name w:val="header"/>
    <w:basedOn w:val="Normal"/>
    <w:link w:val="HeaderChar"/>
    <w:uiPriority w:val="99"/>
    <w:unhideWhenUsed/>
    <w:rsid w:val="005D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61"/>
  </w:style>
  <w:style w:type="paragraph" w:styleId="Footer">
    <w:name w:val="footer"/>
    <w:basedOn w:val="Normal"/>
    <w:link w:val="FooterChar"/>
    <w:uiPriority w:val="99"/>
    <w:unhideWhenUsed/>
    <w:rsid w:val="005D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61"/>
  </w:style>
  <w:style w:type="table" w:styleId="TableGrid">
    <w:name w:val="Table Grid"/>
    <w:basedOn w:val="TableNormal"/>
    <w:uiPriority w:val="39"/>
    <w:rsid w:val="005D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54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82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les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MacIver</dc:creator>
  <cp:keywords/>
  <dc:description/>
  <cp:lastModifiedBy>Esther Harding</cp:lastModifiedBy>
  <cp:revision>2</cp:revision>
  <cp:lastPrinted>2021-05-18T10:03:00Z</cp:lastPrinted>
  <dcterms:created xsi:type="dcterms:W3CDTF">2022-04-20T11:31:00Z</dcterms:created>
  <dcterms:modified xsi:type="dcterms:W3CDTF">2022-04-20T11:31:00Z</dcterms:modified>
</cp:coreProperties>
</file>